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DD" w:rsidRDefault="00BA15DD" w:rsidP="00BA15DD">
      <w:pPr>
        <w:jc w:val="center"/>
        <w:rPr>
          <w:rFonts w:cs="Arial"/>
          <w:b/>
          <w:noProof/>
        </w:rPr>
      </w:pPr>
      <w:r>
        <w:rPr>
          <w:rFonts w:cs="Arial"/>
          <w:b/>
          <w:noProof/>
        </w:rPr>
        <w:drawing>
          <wp:inline distT="0" distB="0" distL="0" distR="0">
            <wp:extent cx="723265" cy="826770"/>
            <wp:effectExtent l="19050" t="0" r="63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265" cy="826770"/>
                    </a:xfrm>
                    <a:prstGeom prst="rect">
                      <a:avLst/>
                    </a:prstGeom>
                    <a:noFill/>
                    <a:ln w="9525">
                      <a:noFill/>
                      <a:miter lim="800000"/>
                      <a:headEnd/>
                      <a:tailEnd/>
                    </a:ln>
                  </pic:spPr>
                </pic:pic>
              </a:graphicData>
            </a:graphic>
          </wp:inline>
        </w:drawing>
      </w:r>
    </w:p>
    <w:p w:rsidR="00BA15DD" w:rsidRDefault="00BA15DD" w:rsidP="00BA15DD">
      <w:pPr>
        <w:jc w:val="center"/>
        <w:rPr>
          <w:rFonts w:cs="Arial"/>
          <w:b/>
          <w:noProof/>
        </w:rPr>
      </w:pPr>
    </w:p>
    <w:tbl>
      <w:tblPr>
        <w:tblW w:w="0" w:type="auto"/>
        <w:tblLook w:val="04A0"/>
      </w:tblPr>
      <w:tblGrid>
        <w:gridCol w:w="4739"/>
        <w:gridCol w:w="4740"/>
      </w:tblGrid>
      <w:tr w:rsidR="00BA15DD" w:rsidRPr="00BA15DD" w:rsidTr="00BA15DD">
        <w:trPr>
          <w:trHeight w:val="545"/>
        </w:trPr>
        <w:tc>
          <w:tcPr>
            <w:tcW w:w="4739" w:type="dxa"/>
          </w:tcPr>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МАРИЙ ЭЛ РЕСПУБЛИК</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 xml:space="preserve">ЗВЕНИГОВО </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МУНИЦИПАЛ РАЙОН</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КАКШАМАРИЙ ЯЛ КУНДЕМЫН АДМИНИСТРАЦИЙЖЕ</w:t>
            </w:r>
          </w:p>
          <w:p w:rsidR="00BA15DD" w:rsidRPr="00BA15DD" w:rsidRDefault="00BA15DD" w:rsidP="00BA15DD">
            <w:pPr>
              <w:spacing w:after="0"/>
              <w:jc w:val="center"/>
              <w:rPr>
                <w:rFonts w:ascii="Times New Roman" w:hAnsi="Times New Roman"/>
                <w:b/>
              </w:rPr>
            </w:pPr>
            <w:r w:rsidRPr="00BA15DD">
              <w:rPr>
                <w:rFonts w:ascii="Times New Roman" w:hAnsi="Times New Roman"/>
                <w:b/>
              </w:rPr>
              <w:t xml:space="preserve"> </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ПУНЧАЛЖЕ</w:t>
            </w:r>
          </w:p>
          <w:p w:rsidR="00BA15DD" w:rsidRPr="00BA15DD" w:rsidRDefault="00BA15DD" w:rsidP="00BA15DD">
            <w:pPr>
              <w:spacing w:after="0"/>
              <w:jc w:val="center"/>
              <w:rPr>
                <w:rFonts w:ascii="Times New Roman" w:hAnsi="Times New Roman"/>
              </w:rPr>
            </w:pPr>
            <w:r w:rsidRPr="00BA15DD">
              <w:rPr>
                <w:rFonts w:ascii="Times New Roman" w:hAnsi="Times New Roman"/>
                <w:sz w:val="16"/>
                <w:szCs w:val="16"/>
              </w:rPr>
              <w:t xml:space="preserve"> </w:t>
            </w:r>
          </w:p>
        </w:tc>
        <w:tc>
          <w:tcPr>
            <w:tcW w:w="4740" w:type="dxa"/>
          </w:tcPr>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 xml:space="preserve">КОКШАМАРСКАЯ </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СЕЛЬСКАЯ АДМИНИСТРАЦИЯ</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 xml:space="preserve">ЗВЕНИГОВСКОГО </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 xml:space="preserve">МУНИЦИПАЛЬНОГО РАЙОНА </w:t>
            </w: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РЕСПУБЛИКИ МАРИЙ ЭЛ</w:t>
            </w:r>
          </w:p>
          <w:p w:rsidR="00BA15DD" w:rsidRPr="00BA15DD" w:rsidRDefault="00BA15DD" w:rsidP="00BA15DD">
            <w:pPr>
              <w:spacing w:after="0"/>
              <w:jc w:val="center"/>
              <w:rPr>
                <w:rFonts w:ascii="Times New Roman" w:hAnsi="Times New Roman"/>
                <w:b/>
                <w:sz w:val="20"/>
              </w:rPr>
            </w:pPr>
          </w:p>
          <w:p w:rsidR="00BA15DD" w:rsidRPr="00BA15DD" w:rsidRDefault="00BA15DD" w:rsidP="00BA15DD">
            <w:pPr>
              <w:spacing w:after="0"/>
              <w:jc w:val="center"/>
              <w:rPr>
                <w:rFonts w:ascii="Times New Roman" w:hAnsi="Times New Roman"/>
                <w:b/>
                <w:sz w:val="28"/>
                <w:szCs w:val="28"/>
              </w:rPr>
            </w:pPr>
            <w:r w:rsidRPr="00BA15DD">
              <w:rPr>
                <w:rFonts w:ascii="Times New Roman" w:hAnsi="Times New Roman"/>
                <w:b/>
                <w:sz w:val="28"/>
                <w:szCs w:val="28"/>
              </w:rPr>
              <w:t>ПОСТАНОВЛЕНИЕ</w:t>
            </w:r>
          </w:p>
          <w:p w:rsidR="00BA15DD" w:rsidRPr="00BA15DD" w:rsidRDefault="00BA15DD" w:rsidP="00BA15DD">
            <w:pPr>
              <w:shd w:val="clear" w:color="auto" w:fill="FFFFFF"/>
              <w:spacing w:after="0"/>
              <w:jc w:val="center"/>
              <w:rPr>
                <w:rFonts w:ascii="Times New Roman" w:hAnsi="Times New Roman"/>
              </w:rPr>
            </w:pPr>
          </w:p>
        </w:tc>
      </w:tr>
    </w:tbl>
    <w:p w:rsidR="00767945" w:rsidRDefault="00767945" w:rsidP="00F922C9">
      <w:pPr>
        <w:jc w:val="center"/>
        <w:rPr>
          <w:rFonts w:ascii="Times New Roman" w:hAnsi="Times New Roman"/>
          <w:sz w:val="28"/>
          <w:szCs w:val="28"/>
        </w:rPr>
      </w:pPr>
    </w:p>
    <w:p w:rsidR="00F922C9" w:rsidRDefault="00F922C9" w:rsidP="00F922C9">
      <w:pPr>
        <w:jc w:val="center"/>
        <w:rPr>
          <w:rFonts w:ascii="Times New Roman" w:hAnsi="Times New Roman"/>
          <w:sz w:val="28"/>
          <w:szCs w:val="28"/>
        </w:rPr>
      </w:pPr>
      <w:r>
        <w:rPr>
          <w:rFonts w:ascii="Times New Roman" w:hAnsi="Times New Roman"/>
          <w:sz w:val="28"/>
          <w:szCs w:val="28"/>
        </w:rPr>
        <w:t>от 2</w:t>
      </w:r>
      <w:r w:rsidR="00BA15DD">
        <w:rPr>
          <w:rFonts w:ascii="Times New Roman" w:hAnsi="Times New Roman"/>
          <w:sz w:val="28"/>
          <w:szCs w:val="28"/>
        </w:rPr>
        <w:t>3 января 2024</w:t>
      </w:r>
      <w:r>
        <w:rPr>
          <w:rFonts w:ascii="Times New Roman" w:hAnsi="Times New Roman"/>
          <w:sz w:val="28"/>
          <w:szCs w:val="28"/>
        </w:rPr>
        <w:t xml:space="preserve"> года № </w:t>
      </w:r>
      <w:r w:rsidR="00BA15DD">
        <w:rPr>
          <w:rFonts w:ascii="Times New Roman" w:hAnsi="Times New Roman"/>
          <w:sz w:val="28"/>
          <w:szCs w:val="28"/>
        </w:rPr>
        <w:t>9</w:t>
      </w:r>
    </w:p>
    <w:p w:rsidR="00767945" w:rsidRDefault="00767945" w:rsidP="00F922C9">
      <w:pPr>
        <w:jc w:val="center"/>
        <w:rPr>
          <w:rFonts w:ascii="Times New Roman" w:hAnsi="Times New Roman"/>
          <w:sz w:val="28"/>
          <w:szCs w:val="28"/>
        </w:rPr>
      </w:pPr>
    </w:p>
    <w:p w:rsidR="00F922C9" w:rsidRPr="00BA15DD" w:rsidRDefault="00F922C9" w:rsidP="00F922C9">
      <w:pPr>
        <w:spacing w:after="0" w:line="240" w:lineRule="auto"/>
        <w:ind w:firstLine="324"/>
        <w:jc w:val="center"/>
        <w:rPr>
          <w:rFonts w:ascii="Times New Roman" w:hAnsi="Times New Roman"/>
          <w:b/>
          <w:sz w:val="28"/>
          <w:szCs w:val="28"/>
        </w:rPr>
      </w:pPr>
      <w:r w:rsidRPr="00BA15DD">
        <w:rPr>
          <w:rFonts w:ascii="Times New Roman" w:hAnsi="Times New Roman"/>
          <w:b/>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BA15DD" w:rsidRPr="00BA15DD">
        <w:rPr>
          <w:rFonts w:ascii="Times New Roman" w:hAnsi="Times New Roman"/>
          <w:b/>
          <w:sz w:val="28"/>
          <w:szCs w:val="28"/>
        </w:rPr>
        <w:t>Кокшама</w:t>
      </w:r>
      <w:r w:rsidRPr="00BA15DD">
        <w:rPr>
          <w:rFonts w:ascii="Times New Roman" w:hAnsi="Times New Roman"/>
          <w:b/>
          <w:sz w:val="28"/>
          <w:szCs w:val="28"/>
        </w:rPr>
        <w:t>рского сельского поселения Звениговского муниципального района Республики Марий Эл</w:t>
      </w:r>
    </w:p>
    <w:p w:rsidR="00F922C9" w:rsidRPr="00E26C68" w:rsidRDefault="00F922C9" w:rsidP="00E26C68">
      <w:pPr>
        <w:spacing w:after="0" w:line="240" w:lineRule="auto"/>
        <w:ind w:firstLine="324"/>
        <w:jc w:val="center"/>
        <w:rPr>
          <w:rFonts w:ascii="Times New Roman" w:hAnsi="Times New Roman"/>
          <w:b/>
          <w:bCs/>
          <w:sz w:val="28"/>
          <w:szCs w:val="28"/>
        </w:rPr>
      </w:pPr>
      <w:r>
        <w:rPr>
          <w:rFonts w:ascii="Times New Roman" w:hAnsi="Times New Roman"/>
          <w:b/>
          <w:bCs/>
          <w:sz w:val="28"/>
          <w:szCs w:val="28"/>
        </w:rPr>
        <w:t> </w:t>
      </w:r>
    </w:p>
    <w:p w:rsidR="00BA15DD" w:rsidRPr="00BA15DD" w:rsidRDefault="00BA15DD" w:rsidP="00BA15DD">
      <w:pPr>
        <w:spacing w:after="0" w:line="240" w:lineRule="auto"/>
        <w:ind w:firstLine="709"/>
        <w:jc w:val="both"/>
        <w:rPr>
          <w:rFonts w:ascii="Times New Roman" w:hAnsi="Times New Roman"/>
          <w:sz w:val="28"/>
          <w:szCs w:val="28"/>
        </w:rPr>
      </w:pPr>
      <w:r w:rsidRPr="00BA15DD">
        <w:rPr>
          <w:rFonts w:ascii="Times New Roman" w:hAnsi="Times New Roman"/>
          <w:sz w:val="28"/>
          <w:szCs w:val="28"/>
        </w:rPr>
        <w:t xml:space="preserve">В соответствии с Федеральным законом от 27 июля 2010 г. № 210-ФЗ </w:t>
      </w:r>
      <w:r w:rsidRPr="00BA15DD">
        <w:rPr>
          <w:rFonts w:ascii="Times New Roman" w:hAnsi="Times New Roman"/>
          <w:sz w:val="28"/>
          <w:szCs w:val="28"/>
        </w:rPr>
        <w:br/>
        <w:t xml:space="preserve">«Об организации предоставления государственных и муниципальных услуг», постановлением Правительства Республики Марий Эл от 11 июля 2022 г. № 301 </w:t>
      </w:r>
      <w:r w:rsidRPr="00BA15DD">
        <w:rPr>
          <w:rFonts w:ascii="Times New Roman" w:hAnsi="Times New Roman"/>
          <w:sz w:val="28"/>
          <w:szCs w:val="28"/>
        </w:rPr>
        <w:br/>
        <w:t xml:space="preserve">«Об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 на основании п. 5.1 Положения о Кокшамарской сельской администрации Звениговского муниципального района Республики Марий Эл, </w:t>
      </w:r>
      <w:r w:rsidRPr="00BA15DD">
        <w:rPr>
          <w:rFonts w:ascii="Times New Roman" w:hAnsi="Times New Roman"/>
          <w:color w:val="000000"/>
          <w:sz w:val="28"/>
          <w:szCs w:val="28"/>
        </w:rPr>
        <w:t>Кокшамарская сельская администрация Звениговского муниципального района Республики Марий Эл, - </w:t>
      </w:r>
    </w:p>
    <w:p w:rsidR="00F922C9" w:rsidRPr="00F922C9" w:rsidRDefault="00F922C9" w:rsidP="00BA15DD">
      <w:pPr>
        <w:spacing w:after="0" w:line="240" w:lineRule="auto"/>
        <w:ind w:firstLine="324"/>
        <w:jc w:val="both"/>
        <w:rPr>
          <w:rFonts w:ascii="Times New Roman" w:hAnsi="Times New Roman"/>
          <w:sz w:val="28"/>
          <w:szCs w:val="28"/>
        </w:rPr>
      </w:pPr>
    </w:p>
    <w:p w:rsidR="00F922C9" w:rsidRDefault="00F922C9" w:rsidP="00F922C9">
      <w:pPr>
        <w:spacing w:after="0" w:line="240" w:lineRule="auto"/>
        <w:ind w:firstLine="324"/>
        <w:jc w:val="center"/>
        <w:rPr>
          <w:rFonts w:ascii="Times New Roman" w:hAnsi="Times New Roman"/>
          <w:b/>
          <w:sz w:val="28"/>
          <w:szCs w:val="28"/>
        </w:rPr>
      </w:pPr>
      <w:r>
        <w:rPr>
          <w:rFonts w:ascii="Times New Roman" w:hAnsi="Times New Roman"/>
          <w:b/>
          <w:sz w:val="28"/>
          <w:szCs w:val="28"/>
        </w:rPr>
        <w:t>ПОСТАНОВЛЯЕТ:</w:t>
      </w:r>
    </w:p>
    <w:p w:rsidR="00F922C9" w:rsidRDefault="00F922C9" w:rsidP="00F922C9">
      <w:pPr>
        <w:spacing w:after="0" w:line="240" w:lineRule="auto"/>
        <w:ind w:firstLine="324"/>
        <w:jc w:val="both"/>
        <w:rPr>
          <w:rFonts w:ascii="Times New Roman" w:hAnsi="Times New Roman"/>
          <w:sz w:val="28"/>
          <w:szCs w:val="28"/>
        </w:rPr>
      </w:pPr>
    </w:p>
    <w:p w:rsidR="00F922C9" w:rsidRDefault="00F922C9" w:rsidP="00F922C9">
      <w:pPr>
        <w:pStyle w:val="ConsPlusTitle"/>
        <w:jc w:val="both"/>
        <w:rPr>
          <w:rFonts w:ascii="Times New Roman" w:hAnsi="Times New Roman"/>
          <w:b w:val="0"/>
          <w:bCs w:val="0"/>
          <w:sz w:val="28"/>
          <w:szCs w:val="28"/>
        </w:rPr>
      </w:pPr>
      <w:r>
        <w:rPr>
          <w:rFonts w:ascii="Times New Roman" w:hAnsi="Times New Roman"/>
          <w:b w:val="0"/>
          <w:bCs w:val="0"/>
          <w:sz w:val="28"/>
          <w:szCs w:val="28"/>
        </w:rPr>
        <w:t xml:space="preserve">    </w:t>
      </w:r>
      <w:r w:rsidR="00B3173A">
        <w:rPr>
          <w:rFonts w:ascii="Times New Roman" w:hAnsi="Times New Roman"/>
          <w:b w:val="0"/>
          <w:bCs w:val="0"/>
          <w:sz w:val="28"/>
          <w:szCs w:val="28"/>
        </w:rPr>
        <w:tab/>
      </w:r>
      <w:r>
        <w:rPr>
          <w:rFonts w:ascii="Times New Roman" w:hAnsi="Times New Roman"/>
          <w:b w:val="0"/>
          <w:bCs w:val="0"/>
          <w:sz w:val="28"/>
          <w:szCs w:val="28"/>
        </w:rPr>
        <w:t>1. Утвердить прилагаемый Административный регламент предоставления муниципальной услуги «</w:t>
      </w:r>
      <w:r>
        <w:rPr>
          <w:rFonts w:ascii="Times New Roman" w:hAnsi="Times New Roman" w:cs="Times New Roman"/>
          <w:b w:val="0"/>
          <w:bCs w:val="0"/>
          <w:sz w:val="28"/>
          <w:szCs w:val="28"/>
        </w:rPr>
        <w:t xml:space="preserve">Согласование проведения переустройства и (или) перепланировки помещения в многоквартирном доме» </w:t>
      </w:r>
      <w:r>
        <w:rPr>
          <w:rFonts w:ascii="Times New Roman" w:hAnsi="Times New Roman"/>
          <w:b w:val="0"/>
          <w:bCs w:val="0"/>
          <w:sz w:val="28"/>
          <w:szCs w:val="28"/>
        </w:rPr>
        <w:t>на территории К</w:t>
      </w:r>
      <w:r w:rsidR="00BA15DD">
        <w:rPr>
          <w:rFonts w:ascii="Times New Roman" w:hAnsi="Times New Roman"/>
          <w:b w:val="0"/>
          <w:bCs w:val="0"/>
          <w:sz w:val="28"/>
          <w:szCs w:val="28"/>
        </w:rPr>
        <w:t>окшама</w:t>
      </w:r>
      <w:r>
        <w:rPr>
          <w:rFonts w:ascii="Times New Roman" w:hAnsi="Times New Roman"/>
          <w:b w:val="0"/>
          <w:bCs w:val="0"/>
          <w:sz w:val="28"/>
          <w:szCs w:val="28"/>
        </w:rPr>
        <w:t>рского сельского поселения Звениговского муниципального района Республики Марий Эл.</w:t>
      </w:r>
    </w:p>
    <w:p w:rsidR="00767945" w:rsidRDefault="00E26C68" w:rsidP="00BA15DD">
      <w:pPr>
        <w:spacing w:after="0"/>
        <w:ind w:firstLine="709"/>
        <w:jc w:val="both"/>
        <w:rPr>
          <w:rFonts w:ascii="Times New Roman" w:hAnsi="Times New Roman"/>
          <w:sz w:val="28"/>
          <w:szCs w:val="28"/>
        </w:rPr>
      </w:pPr>
      <w:r w:rsidRPr="00BA15DD">
        <w:rPr>
          <w:rFonts w:ascii="Times New Roman" w:hAnsi="Times New Roman"/>
          <w:sz w:val="28"/>
          <w:szCs w:val="28"/>
        </w:rPr>
        <w:t xml:space="preserve">    2. Признать утратившим</w:t>
      </w:r>
      <w:r w:rsidR="00767945">
        <w:rPr>
          <w:rFonts w:ascii="Times New Roman" w:hAnsi="Times New Roman"/>
          <w:sz w:val="28"/>
          <w:szCs w:val="28"/>
        </w:rPr>
        <w:t>и</w:t>
      </w:r>
      <w:r w:rsidRPr="00BA15DD">
        <w:rPr>
          <w:rFonts w:ascii="Times New Roman" w:hAnsi="Times New Roman"/>
          <w:sz w:val="28"/>
          <w:szCs w:val="28"/>
        </w:rPr>
        <w:t xml:space="preserve"> силу</w:t>
      </w:r>
      <w:r w:rsidR="00767945">
        <w:rPr>
          <w:rFonts w:ascii="Times New Roman" w:hAnsi="Times New Roman"/>
          <w:sz w:val="28"/>
          <w:szCs w:val="28"/>
        </w:rPr>
        <w:t>:</w:t>
      </w:r>
    </w:p>
    <w:p w:rsidR="00BA15DD" w:rsidRDefault="00767945" w:rsidP="00BA15DD">
      <w:pPr>
        <w:spacing w:after="0"/>
        <w:ind w:firstLine="709"/>
        <w:jc w:val="both"/>
        <w:rPr>
          <w:rFonts w:ascii="Times New Roman" w:hAnsi="Times New Roman"/>
          <w:bCs/>
          <w:kern w:val="28"/>
          <w:sz w:val="28"/>
          <w:szCs w:val="28"/>
        </w:rPr>
      </w:pPr>
      <w:r>
        <w:rPr>
          <w:rFonts w:ascii="Times New Roman" w:hAnsi="Times New Roman"/>
          <w:sz w:val="28"/>
          <w:szCs w:val="28"/>
        </w:rPr>
        <w:t xml:space="preserve">- </w:t>
      </w:r>
      <w:r w:rsidR="00E26C68" w:rsidRPr="00BA15DD">
        <w:rPr>
          <w:rFonts w:ascii="Times New Roman" w:hAnsi="Times New Roman"/>
          <w:sz w:val="28"/>
          <w:szCs w:val="28"/>
        </w:rPr>
        <w:t xml:space="preserve"> постановление </w:t>
      </w:r>
      <w:r>
        <w:rPr>
          <w:rFonts w:ascii="Times New Roman" w:hAnsi="Times New Roman"/>
          <w:sz w:val="28"/>
          <w:szCs w:val="28"/>
        </w:rPr>
        <w:t>Кокшамарской сельской администрации от 12.05.2020 № 54 «</w:t>
      </w:r>
      <w:r w:rsidR="00BA15DD" w:rsidRPr="00BA15DD">
        <w:rPr>
          <w:rFonts w:ascii="Times New Roman" w:hAnsi="Times New Roman"/>
          <w:bCs/>
          <w:kern w:val="28"/>
          <w:sz w:val="28"/>
          <w:szCs w:val="28"/>
        </w:rPr>
        <w:t xml:space="preserve">Об утверждении Административного регламента предоставления </w:t>
      </w:r>
      <w:r w:rsidR="00BA15DD" w:rsidRPr="00BA15DD">
        <w:rPr>
          <w:rFonts w:ascii="Times New Roman" w:hAnsi="Times New Roman"/>
          <w:bCs/>
          <w:kern w:val="28"/>
          <w:sz w:val="28"/>
          <w:szCs w:val="28"/>
        </w:rPr>
        <w:lastRenderedPageBreak/>
        <w:t>муниципальной услуги «Согласование переустройства и (или) перепланировки помещения в многоквартирном доме»</w:t>
      </w:r>
      <w:r>
        <w:rPr>
          <w:rFonts w:ascii="Times New Roman" w:hAnsi="Times New Roman"/>
          <w:bCs/>
          <w:kern w:val="28"/>
          <w:sz w:val="28"/>
          <w:szCs w:val="28"/>
        </w:rPr>
        <w:t>;</w:t>
      </w:r>
    </w:p>
    <w:p w:rsidR="00767945" w:rsidRPr="00BA15DD" w:rsidRDefault="00767945" w:rsidP="00BA15DD">
      <w:pPr>
        <w:spacing w:after="0"/>
        <w:ind w:firstLine="709"/>
        <w:jc w:val="both"/>
        <w:rPr>
          <w:rFonts w:ascii="Times New Roman" w:hAnsi="Times New Roman"/>
          <w:bCs/>
          <w:kern w:val="28"/>
          <w:sz w:val="28"/>
          <w:szCs w:val="28"/>
        </w:rPr>
      </w:pPr>
      <w:r>
        <w:rPr>
          <w:rFonts w:ascii="Times New Roman" w:hAnsi="Times New Roman"/>
          <w:bCs/>
          <w:kern w:val="28"/>
          <w:sz w:val="28"/>
          <w:szCs w:val="28"/>
        </w:rPr>
        <w:t xml:space="preserve">-  постановление Кокшамарской сельской администрации </w:t>
      </w:r>
      <w:r w:rsidRPr="00767945">
        <w:rPr>
          <w:rFonts w:ascii="Times New Roman" w:hAnsi="Times New Roman"/>
          <w:bCs/>
          <w:kern w:val="28"/>
          <w:sz w:val="28"/>
          <w:szCs w:val="28"/>
        </w:rPr>
        <w:t>от 19.04.2021 №</w:t>
      </w:r>
      <w:r>
        <w:rPr>
          <w:rFonts w:ascii="Times New Roman" w:hAnsi="Times New Roman"/>
          <w:bCs/>
          <w:kern w:val="28"/>
          <w:sz w:val="28"/>
          <w:szCs w:val="28"/>
        </w:rPr>
        <w:t xml:space="preserve"> </w:t>
      </w:r>
      <w:r w:rsidRPr="00767945">
        <w:rPr>
          <w:rFonts w:ascii="Times New Roman" w:hAnsi="Times New Roman"/>
          <w:bCs/>
          <w:kern w:val="28"/>
          <w:sz w:val="28"/>
          <w:szCs w:val="28"/>
        </w:rPr>
        <w:t>56</w:t>
      </w:r>
      <w:r>
        <w:rPr>
          <w:rFonts w:ascii="Times New Roman" w:hAnsi="Times New Roman"/>
          <w:bCs/>
          <w:kern w:val="28"/>
          <w:sz w:val="28"/>
          <w:szCs w:val="28"/>
        </w:rPr>
        <w:t xml:space="preserve"> № «</w:t>
      </w:r>
      <w:r w:rsidRPr="00767945">
        <w:rPr>
          <w:rFonts w:ascii="Times New Roman" w:hAnsi="Times New Roman"/>
          <w:bCs/>
          <w:kern w:val="28"/>
          <w:sz w:val="28"/>
          <w:szCs w:val="28"/>
        </w:rPr>
        <w:t>О внесении изменений в Административный регламент предоставления муниципальной услуги "Согласование переустройства и (или) перепланировки помещения в многоквартирном доме", утвержденный постановлением Кокшамарской сельской администрации от 12.05.2020 №54</w:t>
      </w:r>
      <w:r>
        <w:rPr>
          <w:rFonts w:ascii="Times New Roman" w:hAnsi="Times New Roman"/>
          <w:bCs/>
          <w:kern w:val="28"/>
          <w:sz w:val="28"/>
          <w:szCs w:val="28"/>
        </w:rPr>
        <w:t>».</w:t>
      </w:r>
    </w:p>
    <w:p w:rsidR="00BA15DD" w:rsidRPr="00C500FA" w:rsidRDefault="00E26C68" w:rsidP="00BA15DD">
      <w:pPr>
        <w:pStyle w:val="af"/>
        <w:ind w:firstLine="709"/>
        <w:jc w:val="both"/>
        <w:rPr>
          <w:rFonts w:ascii="Times New Roman" w:eastAsia="Times New Roman" w:hAnsi="Times New Roman"/>
          <w:sz w:val="28"/>
          <w:szCs w:val="28"/>
          <w:lang w:eastAsia="ru-RU"/>
        </w:rPr>
      </w:pPr>
      <w:r w:rsidRPr="00BA15DD">
        <w:rPr>
          <w:rFonts w:ascii="Times New Roman" w:hAnsi="Times New Roman"/>
          <w:sz w:val="28"/>
          <w:szCs w:val="28"/>
        </w:rPr>
        <w:t>3</w:t>
      </w:r>
      <w:r w:rsidR="00F922C9" w:rsidRPr="00BA15DD">
        <w:rPr>
          <w:rFonts w:ascii="Times New Roman" w:hAnsi="Times New Roman"/>
          <w:sz w:val="28"/>
          <w:szCs w:val="28"/>
        </w:rPr>
        <w:t xml:space="preserve">. </w:t>
      </w:r>
      <w:r w:rsidR="00BA15DD" w:rsidRPr="00BA15DD">
        <w:rPr>
          <w:rFonts w:ascii="Times New Roman" w:hAnsi="Times New Roman"/>
          <w:bCs/>
          <w:sz w:val="28"/>
          <w:szCs w:val="28"/>
        </w:rPr>
        <w:t>Настоящее</w:t>
      </w:r>
      <w:r w:rsidR="00BA15DD" w:rsidRPr="00C500FA">
        <w:rPr>
          <w:rFonts w:ascii="Times New Roman" w:hAnsi="Times New Roman"/>
          <w:bCs/>
          <w:sz w:val="28"/>
          <w:szCs w:val="28"/>
        </w:rPr>
        <w:t xml:space="preserve">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«Интернет»</w:t>
      </w:r>
      <w:r w:rsidR="00BA15DD">
        <w:rPr>
          <w:rFonts w:ascii="Times New Roman" w:hAnsi="Times New Roman"/>
          <w:bCs/>
          <w:sz w:val="28"/>
          <w:szCs w:val="28"/>
        </w:rPr>
        <w:t>.</w:t>
      </w:r>
    </w:p>
    <w:p w:rsidR="00BA15DD" w:rsidRPr="00C500FA" w:rsidRDefault="00BA15DD" w:rsidP="00BA15DD">
      <w:pPr>
        <w:autoSpaceDE w:val="0"/>
        <w:jc w:val="both"/>
        <w:rPr>
          <w:rFonts w:eastAsia="Mangal"/>
          <w:sz w:val="28"/>
          <w:szCs w:val="28"/>
        </w:rPr>
      </w:pPr>
    </w:p>
    <w:p w:rsidR="00F922C9" w:rsidRDefault="00F922C9" w:rsidP="00BA15DD">
      <w:pPr>
        <w:pStyle w:val="ConsPlusTitle"/>
        <w:jc w:val="both"/>
        <w:rPr>
          <w:rFonts w:ascii="Times New Roman" w:hAnsi="Times New Roman" w:cs="Times New Roman"/>
          <w:sz w:val="28"/>
          <w:szCs w:val="28"/>
        </w:rPr>
      </w:pPr>
    </w:p>
    <w:p w:rsidR="00BA15DD" w:rsidRPr="00FC2243" w:rsidRDefault="00BA15DD" w:rsidP="00BA15DD">
      <w:pPr>
        <w:pStyle w:val="af"/>
        <w:rPr>
          <w:rFonts w:ascii="Times New Roman" w:hAnsi="Times New Roman"/>
          <w:sz w:val="26"/>
          <w:szCs w:val="26"/>
        </w:rPr>
      </w:pPr>
      <w:r>
        <w:rPr>
          <w:rFonts w:ascii="Times New Roman" w:hAnsi="Times New Roman"/>
          <w:sz w:val="26"/>
          <w:szCs w:val="26"/>
        </w:rPr>
        <w:t>Глава</w:t>
      </w:r>
      <w:r w:rsidRPr="00FC2243">
        <w:rPr>
          <w:rFonts w:ascii="Times New Roman" w:hAnsi="Times New Roman"/>
          <w:sz w:val="26"/>
          <w:szCs w:val="26"/>
        </w:rPr>
        <w:t xml:space="preserve">  </w:t>
      </w:r>
      <w:r>
        <w:rPr>
          <w:rFonts w:ascii="Times New Roman" w:hAnsi="Times New Roman"/>
          <w:sz w:val="26"/>
          <w:szCs w:val="26"/>
        </w:rPr>
        <w:t>Кокшамарской</w:t>
      </w:r>
    </w:p>
    <w:p w:rsidR="00BA15DD" w:rsidRPr="00FC2243" w:rsidRDefault="00BA15DD" w:rsidP="00BA15DD">
      <w:pPr>
        <w:pStyle w:val="af"/>
        <w:rPr>
          <w:rFonts w:ascii="Times New Roman" w:hAnsi="Times New Roman"/>
          <w:sz w:val="26"/>
          <w:szCs w:val="26"/>
        </w:rPr>
      </w:pPr>
      <w:r w:rsidRPr="00FC2243">
        <w:rPr>
          <w:rFonts w:ascii="Times New Roman" w:hAnsi="Times New Roman"/>
          <w:sz w:val="26"/>
          <w:szCs w:val="26"/>
        </w:rPr>
        <w:t xml:space="preserve">сельской администрации                                          </w:t>
      </w:r>
      <w:r>
        <w:rPr>
          <w:rFonts w:ascii="Times New Roman" w:hAnsi="Times New Roman"/>
          <w:sz w:val="26"/>
          <w:szCs w:val="26"/>
        </w:rPr>
        <w:t xml:space="preserve">                              Е.П.Майорова</w:t>
      </w: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BA15DD" w:rsidRDefault="00BA15DD">
      <w:pPr>
        <w:pStyle w:val="ConsPlusTitle"/>
        <w:jc w:val="center"/>
        <w:rPr>
          <w:rFonts w:ascii="Times New Roman" w:hAnsi="Times New Roman" w:cs="Times New Roman"/>
          <w:sz w:val="28"/>
          <w:szCs w:val="28"/>
        </w:rPr>
      </w:pPr>
    </w:p>
    <w:p w:rsidR="00767945" w:rsidRDefault="00767945" w:rsidP="00767945">
      <w:pPr>
        <w:pStyle w:val="ConsPlusTitle"/>
        <w:jc w:val="right"/>
        <w:rPr>
          <w:rFonts w:ascii="Times New Roman" w:hAnsi="Times New Roman" w:cs="Times New Roman"/>
          <w:b w:val="0"/>
          <w:sz w:val="18"/>
          <w:szCs w:val="18"/>
        </w:rPr>
      </w:pPr>
      <w:r w:rsidRPr="00767945">
        <w:rPr>
          <w:rFonts w:ascii="Times New Roman" w:hAnsi="Times New Roman" w:cs="Times New Roman"/>
          <w:b w:val="0"/>
          <w:sz w:val="18"/>
          <w:szCs w:val="18"/>
        </w:rPr>
        <w:lastRenderedPageBreak/>
        <w:t xml:space="preserve">Утвержден постановлением </w:t>
      </w:r>
    </w:p>
    <w:p w:rsidR="00767945" w:rsidRDefault="00767945" w:rsidP="00767945">
      <w:pPr>
        <w:pStyle w:val="ConsPlusTitle"/>
        <w:jc w:val="right"/>
        <w:rPr>
          <w:rFonts w:ascii="Times New Roman" w:hAnsi="Times New Roman" w:cs="Times New Roman"/>
          <w:b w:val="0"/>
          <w:sz w:val="18"/>
          <w:szCs w:val="18"/>
        </w:rPr>
      </w:pPr>
      <w:r w:rsidRPr="00767945">
        <w:rPr>
          <w:rFonts w:ascii="Times New Roman" w:hAnsi="Times New Roman" w:cs="Times New Roman"/>
          <w:b w:val="0"/>
          <w:sz w:val="18"/>
          <w:szCs w:val="18"/>
        </w:rPr>
        <w:t xml:space="preserve">Кокшамарской сельской администрации </w:t>
      </w:r>
    </w:p>
    <w:p w:rsidR="00D95707" w:rsidRPr="00767945" w:rsidRDefault="00767945" w:rsidP="00767945">
      <w:pPr>
        <w:pStyle w:val="ConsPlusTitle"/>
        <w:jc w:val="right"/>
        <w:rPr>
          <w:rFonts w:ascii="Times New Roman" w:hAnsi="Times New Roman" w:cs="Times New Roman"/>
          <w:b w:val="0"/>
          <w:sz w:val="18"/>
          <w:szCs w:val="18"/>
        </w:rPr>
      </w:pPr>
      <w:r w:rsidRPr="00767945">
        <w:rPr>
          <w:rFonts w:ascii="Times New Roman" w:hAnsi="Times New Roman" w:cs="Times New Roman"/>
          <w:b w:val="0"/>
          <w:sz w:val="18"/>
          <w:szCs w:val="18"/>
        </w:rPr>
        <w:t>от 23.01.2024 № 9</w:t>
      </w:r>
    </w:p>
    <w:p w:rsidR="00D95707" w:rsidRDefault="00D95707">
      <w:pPr>
        <w:pStyle w:val="ConsPlusTitle"/>
        <w:jc w:val="center"/>
        <w:rPr>
          <w:rFonts w:ascii="Times New Roman" w:hAnsi="Times New Roman" w:cs="Times New Roman"/>
          <w:sz w:val="28"/>
          <w:szCs w:val="28"/>
        </w:rPr>
      </w:pPr>
    </w:p>
    <w:p w:rsidR="00D95707" w:rsidRDefault="00D95707">
      <w:pPr>
        <w:pStyle w:val="ConsPlusTitle"/>
        <w:jc w:val="center"/>
        <w:rPr>
          <w:rFonts w:ascii="Times New Roman" w:hAnsi="Times New Roman" w:cs="Times New Roman"/>
          <w:sz w:val="28"/>
          <w:szCs w:val="28"/>
        </w:rPr>
      </w:pPr>
    </w:p>
    <w:p w:rsidR="00420312" w:rsidRPr="00071499" w:rsidRDefault="00BA15DD">
      <w:pPr>
        <w:pStyle w:val="ConsPlusTitle"/>
        <w:jc w:val="center"/>
        <w:rPr>
          <w:rFonts w:ascii="Times New Roman" w:hAnsi="Times New Roman" w:cs="Times New Roman"/>
          <w:sz w:val="28"/>
          <w:szCs w:val="28"/>
        </w:rPr>
      </w:pPr>
      <w:r>
        <w:rPr>
          <w:rFonts w:ascii="Times New Roman" w:hAnsi="Times New Roman" w:cs="Times New Roman"/>
          <w:sz w:val="28"/>
          <w:szCs w:val="28"/>
        </w:rPr>
        <w:t>АД</w:t>
      </w:r>
      <w:r w:rsidR="00420312" w:rsidRPr="00071499">
        <w:rPr>
          <w:rFonts w:ascii="Times New Roman" w:hAnsi="Times New Roman" w:cs="Times New Roman"/>
          <w:sz w:val="28"/>
          <w:szCs w:val="28"/>
        </w:rPr>
        <w:t>МИНИСТРАТИВНЫЙ РЕГЛАМЕНТ</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rsidR="00420312" w:rsidRPr="00071499" w:rsidRDefault="00994999" w:rsidP="00DC4A3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ПОМЕЩЕНИЯВ МНОГОКВАРТИРНОМ ДОМЕ"</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№2</w:t>
      </w:r>
      <w:r>
        <w:t xml:space="preserve"> к </w:t>
      </w:r>
      <w:r w:rsidR="005B0F61">
        <w:t xml:space="preserve">настоящему </w:t>
      </w:r>
      <w:r>
        <w:t>административному регламенту.</w:t>
      </w:r>
    </w:p>
    <w:p w:rsidR="00DD5C4E" w:rsidRPr="00071499" w:rsidRDefault="004749F3" w:rsidP="00C36251">
      <w:pPr>
        <w:pStyle w:val="ConsPlusNormal"/>
        <w:numPr>
          <w:ilvl w:val="1"/>
          <w:numId w:val="1"/>
        </w:numPr>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jc w:val="both"/>
      </w:pPr>
      <w:r w:rsidRPr="00071499">
        <w:t>Круг заявителей.</w:t>
      </w:r>
    </w:p>
    <w:p w:rsidR="00420312" w:rsidRPr="00071499" w:rsidRDefault="00420312">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B4B5D" w:rsidRPr="00071499" w:rsidRDefault="00420312">
      <w:pPr>
        <w:pStyle w:val="ConsPlusNormal"/>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3B4B5D">
      <w:pPr>
        <w:pStyle w:val="ConsPlusNormal"/>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pPr>
        <w:pStyle w:val="ConsPlusNormal"/>
        <w:ind w:firstLine="540"/>
        <w:jc w:val="both"/>
      </w:pPr>
      <w:r w:rsidRPr="00071499">
        <w:lastRenderedPageBreak/>
        <w:t>путем публикации информационных материалов в средствах массовой информации;</w:t>
      </w:r>
    </w:p>
    <w:p w:rsidR="00420312" w:rsidRPr="00071499" w:rsidRDefault="00420312">
      <w:pPr>
        <w:pStyle w:val="ConsPlusNormal"/>
        <w:ind w:firstLine="540"/>
        <w:jc w:val="both"/>
      </w:pPr>
      <w:r w:rsidRPr="00071499">
        <w:t>посредством ответов на письменные обращения;</w:t>
      </w:r>
    </w:p>
    <w:p w:rsidR="00420312" w:rsidRPr="00071499" w:rsidRDefault="00420312">
      <w:pPr>
        <w:pStyle w:val="ConsPlusNormal"/>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006C309E" w:rsidRPr="00071499">
        <w:t xml:space="preserve">настоящего </w:t>
      </w:r>
      <w:r w:rsidRPr="00071499">
        <w:t>административного регламента.</w:t>
      </w:r>
    </w:p>
    <w:p w:rsidR="00420312" w:rsidRPr="00071499" w:rsidRDefault="00420312">
      <w:pPr>
        <w:pStyle w:val="ConsPlusNormal"/>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ind w:firstLine="540"/>
        <w:jc w:val="both"/>
      </w:pPr>
      <w:r w:rsidRPr="00071499">
        <w:t>2.2. Наименование органа, предоставляющего муниципальную услугу.</w:t>
      </w:r>
    </w:p>
    <w:p w:rsidR="00D95707" w:rsidRPr="00D95707" w:rsidRDefault="00D95707" w:rsidP="00D95707">
      <w:pPr>
        <w:widowControl w:val="0"/>
        <w:autoSpaceDE w:val="0"/>
        <w:autoSpaceDN w:val="0"/>
        <w:adjustRightInd w:val="0"/>
        <w:ind w:firstLine="567"/>
        <w:jc w:val="both"/>
        <w:rPr>
          <w:rFonts w:ascii="Times New Roman" w:hAnsi="Times New Roman"/>
          <w:i/>
        </w:rPr>
      </w:pPr>
      <w:r w:rsidRPr="00D95707">
        <w:rPr>
          <w:rFonts w:ascii="Times New Roman" w:hAnsi="Times New Roman"/>
          <w:iCs/>
        </w:rPr>
        <w:t xml:space="preserve">2.2.1. Предоставление муниципальной услуги осуществляет </w:t>
      </w:r>
      <w:r w:rsidRPr="00D95707">
        <w:rPr>
          <w:rFonts w:ascii="Times New Roman" w:hAnsi="Times New Roman"/>
          <w:iCs/>
          <w:color w:val="000000"/>
        </w:rPr>
        <w:t>Кокшамарская сельская администрация Звениговского муниципального района Республики Марий Эл</w:t>
      </w:r>
      <w:r w:rsidRPr="00D95707">
        <w:rPr>
          <w:rFonts w:ascii="Times New Roman" w:hAnsi="Times New Roman"/>
          <w:iCs/>
        </w:rPr>
        <w:t>.</w:t>
      </w:r>
    </w:p>
    <w:p w:rsidR="00420312" w:rsidRPr="00071499" w:rsidRDefault="00420312">
      <w:pPr>
        <w:pStyle w:val="ConsPlusNormal"/>
        <w:ind w:firstLine="540"/>
        <w:jc w:val="both"/>
      </w:pPr>
      <w:r w:rsidRPr="00071499">
        <w:t>МФЦ участвует в предоставлении муниципальной услуги в части:</w:t>
      </w:r>
    </w:p>
    <w:p w:rsidR="00420312" w:rsidRPr="00071499" w:rsidRDefault="00420312">
      <w:pPr>
        <w:pStyle w:val="ConsPlusNormal"/>
        <w:ind w:firstLine="540"/>
        <w:jc w:val="both"/>
      </w:pPr>
      <w:r w:rsidRPr="00071499">
        <w:t>- информирования по вопросам предоставления муниципальной услуги;</w:t>
      </w:r>
    </w:p>
    <w:p w:rsidR="00420312" w:rsidRPr="00071499" w:rsidRDefault="00420312">
      <w:pPr>
        <w:pStyle w:val="ConsPlusNormal"/>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ind w:firstLine="540"/>
        <w:jc w:val="both"/>
      </w:pPr>
      <w:r w:rsidRPr="00071499">
        <w:t>- выдачи результата предоставления муниципальной услуги.</w:t>
      </w:r>
    </w:p>
    <w:p w:rsidR="00420312" w:rsidRPr="00071499" w:rsidRDefault="00420312">
      <w:pPr>
        <w:pStyle w:val="ConsPlusNormal"/>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846CB8" w:rsidRPr="00071499">
        <w:t>органы по охране памятников архитектуры, истории и культуры.</w:t>
      </w:r>
    </w:p>
    <w:p w:rsidR="00420312" w:rsidRPr="00071499" w:rsidRDefault="00420312">
      <w:pPr>
        <w:pStyle w:val="ConsPlusNormal"/>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w:t>
      </w:r>
      <w:r w:rsidR="00DD5AB6">
        <w:t xml:space="preserve">(в настоящее время соглашение не заключено) </w:t>
      </w:r>
      <w:r w:rsidRPr="00071499">
        <w:t>и уполномоченным органом, почтовым отправлением или с помощью ЕПГУ, РПГУ</w:t>
      </w:r>
    </w:p>
    <w:p w:rsidR="00420312" w:rsidRPr="00071499" w:rsidRDefault="00420312">
      <w:pPr>
        <w:pStyle w:val="ConsPlusNormal"/>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ind w:firstLine="540"/>
        <w:jc w:val="both"/>
      </w:pPr>
      <w:r w:rsidRPr="00071499">
        <w:t>2.3. Описание результата предоставления муниципальной услуги.</w:t>
      </w:r>
    </w:p>
    <w:p w:rsidR="00420312" w:rsidRPr="00071499" w:rsidRDefault="00420312">
      <w:pPr>
        <w:pStyle w:val="ConsPlusNormal"/>
        <w:ind w:firstLine="540"/>
        <w:jc w:val="both"/>
      </w:pPr>
      <w:r w:rsidRPr="00071499">
        <w:t xml:space="preserve">Результатом предоставления муниципальной услуги является принятое </w:t>
      </w:r>
      <w:r w:rsidR="00DD5AB6">
        <w:t>Кокшамарской сельской администрацией</w:t>
      </w:r>
      <w:r w:rsidRPr="00071499">
        <w:t xml:space="preserve">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lastRenderedPageBreak/>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ind w:firstLine="540"/>
        <w:jc w:val="both"/>
      </w:pPr>
      <w:r w:rsidRPr="00071499">
        <w:t xml:space="preserve">- в </w:t>
      </w:r>
      <w:r w:rsidR="00DD5AB6">
        <w:t>Кокшамарской сельской администрации</w:t>
      </w:r>
      <w:r w:rsidRPr="00071499">
        <w:t xml:space="preserve"> на бумажном носителе при личном обращении;</w:t>
      </w:r>
    </w:p>
    <w:p w:rsidR="00420312" w:rsidRPr="00071499" w:rsidRDefault="00420312" w:rsidP="009E5ADB">
      <w:pPr>
        <w:pStyle w:val="ConsPlusNormal"/>
        <w:ind w:firstLine="540"/>
        <w:jc w:val="both"/>
      </w:pPr>
      <w:r w:rsidRPr="00071499">
        <w:t>- почтовым отправлением;</w:t>
      </w:r>
    </w:p>
    <w:p w:rsidR="00420312" w:rsidRPr="00071499" w:rsidRDefault="00420312">
      <w:pPr>
        <w:pStyle w:val="ConsPlusNormal"/>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pPr>
        <w:pStyle w:val="ConsPlusNormal"/>
        <w:ind w:firstLine="540"/>
        <w:jc w:val="both"/>
      </w:pPr>
      <w:r w:rsidRPr="00071499">
        <w:t xml:space="preserve">Уполномоченный орган принимает решение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9C79C9">
      <w:pPr>
        <w:pStyle w:val="ConsPlusNormal"/>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ind w:firstLine="540"/>
        <w:jc w:val="both"/>
      </w:pPr>
      <w:r w:rsidRPr="00071499">
        <w:t>2.5. Нормативные правовые акты, регулирующие предоставление муниципальной услуги.</w:t>
      </w:r>
    </w:p>
    <w:p w:rsidR="00420312" w:rsidRPr="00071499" w:rsidRDefault="00420312">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420312" w:rsidRPr="00071499" w:rsidRDefault="00420312">
      <w:pPr>
        <w:pStyle w:val="ConsPlusNormal"/>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07149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071499" w:rsidRDefault="00420312">
      <w:pPr>
        <w:pStyle w:val="ConsPlusNormal"/>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ind w:firstLine="540"/>
        <w:jc w:val="both"/>
      </w:pPr>
      <w:r w:rsidRPr="00071499">
        <w:lastRenderedPageBreak/>
        <w:t>4)</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2" w:name="Par98"/>
      <w:bookmarkEnd w:id="2"/>
    </w:p>
    <w:p w:rsidR="00420312" w:rsidRPr="00071499" w:rsidRDefault="007E59C5">
      <w:pPr>
        <w:pStyle w:val="ConsPlusNormal"/>
        <w:ind w:firstLine="540"/>
        <w:jc w:val="both"/>
      </w:pPr>
      <w:r w:rsidRPr="00071499">
        <w:t>5</w:t>
      </w:r>
      <w:r w:rsidR="00420312" w:rsidRPr="00071499">
        <w:t>) технический паспорт переустраиваемого и (или) перепланируемого помещения в многоквартирном доме;</w:t>
      </w:r>
    </w:p>
    <w:p w:rsidR="00420312" w:rsidRPr="00071499" w:rsidRDefault="007E59C5">
      <w:pPr>
        <w:pStyle w:val="ConsPlusNormal"/>
        <w:ind w:firstLine="540"/>
        <w:jc w:val="both"/>
      </w:pPr>
      <w:r w:rsidRPr="00071499">
        <w:t>6</w:t>
      </w:r>
      <w:r w:rsidR="00420312" w:rsidRPr="00071499">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0312" w:rsidRDefault="007E59C5">
      <w:pPr>
        <w:pStyle w:val="ConsPlusNormal"/>
        <w:ind w:firstLine="540"/>
        <w:jc w:val="both"/>
      </w:pPr>
      <w:bookmarkStart w:id="3" w:name="Par100"/>
      <w:bookmarkEnd w:id="3"/>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ind w:firstLine="540"/>
        <w:jc w:val="both"/>
      </w:pPr>
      <w:bookmarkStart w:id="4" w:name="Par104"/>
      <w:bookmarkEnd w:id="4"/>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863D4D">
      <w:pPr>
        <w:pStyle w:val="ConsPlusNormal"/>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00A46539" w:rsidRPr="00071499">
        <w:lastRenderedPageBreak/>
        <w:t>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ind w:firstLine="540"/>
        <w:jc w:val="both"/>
      </w:pPr>
      <w:bookmarkStart w:id="5" w:name="Par116"/>
      <w:bookmarkEnd w:id="5"/>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EB0E59">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rsidR="00420312" w:rsidRPr="00071499" w:rsidRDefault="00420312">
      <w:pPr>
        <w:pStyle w:val="ConsPlusNormal"/>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ind w:firstLine="540"/>
        <w:jc w:val="both"/>
      </w:pPr>
      <w:r w:rsidRPr="00071499">
        <w:t>3) представления документов в ненадлежащий орган;</w:t>
      </w:r>
    </w:p>
    <w:p w:rsidR="00420312" w:rsidRPr="00071499" w:rsidRDefault="00420312">
      <w:pPr>
        <w:pStyle w:val="ConsPlusNormal"/>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071499" w:rsidRDefault="00420312">
      <w:pPr>
        <w:pStyle w:val="ConsPlusNormal"/>
        <w:ind w:firstLine="540"/>
        <w:jc w:val="both"/>
      </w:pPr>
      <w:bookmarkStart w:id="6" w:name="Par127"/>
      <w:bookmarkEnd w:id="6"/>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071499" w:rsidRDefault="00B3538D" w:rsidP="00B3538D">
      <w:pPr>
        <w:pStyle w:val="ConsPlusNormal"/>
        <w:numPr>
          <w:ilvl w:val="0"/>
          <w:numId w:val="4"/>
        </w:numPr>
        <w:ind w:left="0" w:firstLine="540"/>
        <w:jc w:val="both"/>
      </w:pPr>
      <w:r>
        <w:t xml:space="preserve">оформление документа, удостоверяющего права (полномочия) </w:t>
      </w:r>
      <w:r w:rsidR="00F922C9">
        <w:t>представителя в случае, если</w:t>
      </w:r>
      <w:r>
        <w:t xml:space="preserve"> за предоставлением услуги обращается представитель заявителя;</w:t>
      </w:r>
    </w:p>
    <w:p w:rsidR="00420312" w:rsidRPr="00071499" w:rsidRDefault="00E13833">
      <w:pPr>
        <w:pStyle w:val="ConsPlusNormal"/>
        <w:ind w:firstLine="540"/>
        <w:jc w:val="both"/>
      </w:pPr>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r w:rsidR="00420312" w:rsidRPr="00071499">
        <w:lastRenderedPageBreak/>
        <w:t>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20312" w:rsidRPr="00071499" w:rsidRDefault="00420312">
      <w:pPr>
        <w:pStyle w:val="ConsPlusNormal"/>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ind w:firstLine="540"/>
        <w:jc w:val="both"/>
      </w:pPr>
      <w:r w:rsidRPr="00071499">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r w:rsidRPr="00071499">
        <w:lastRenderedPageBreak/>
        <w:t>слабовидящих с крупным шрифтом;</w:t>
      </w:r>
    </w:p>
    <w:p w:rsidR="00420312" w:rsidRPr="00071499" w:rsidRDefault="00420312">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71499" w:rsidRDefault="00420312">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ind w:firstLine="540"/>
        <w:jc w:val="both"/>
      </w:pPr>
      <w:r w:rsidRPr="00071499">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071499" w:rsidRDefault="00420312">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ind w:firstLine="540"/>
        <w:jc w:val="both"/>
      </w:pPr>
      <w:r w:rsidRPr="00071499">
        <w:t>для подачи заявления и документов;</w:t>
      </w:r>
    </w:p>
    <w:p w:rsidR="00420312" w:rsidRPr="00071499" w:rsidRDefault="00420312">
      <w:pPr>
        <w:pStyle w:val="ConsPlusNormal"/>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ind w:firstLine="540"/>
        <w:jc w:val="both"/>
      </w:pPr>
      <w:r w:rsidRPr="00071499">
        <w:t>для получения результата предоставления муниципальной услуги.</w:t>
      </w:r>
    </w:p>
    <w:p w:rsidR="00420312" w:rsidRPr="00071499" w:rsidRDefault="00420312">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E8046C">
      <w:pPr>
        <w:pStyle w:val="ConsPlusNormal"/>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ind w:firstLine="540"/>
        <w:jc w:val="both"/>
      </w:pPr>
      <w:r w:rsidRPr="00071499">
        <w:t>- формирование запроса;</w:t>
      </w:r>
    </w:p>
    <w:p w:rsidR="00420312" w:rsidRPr="00071499" w:rsidRDefault="00420312">
      <w:pPr>
        <w:pStyle w:val="ConsPlusNormal"/>
        <w:ind w:firstLine="540"/>
        <w:jc w:val="both"/>
      </w:pPr>
      <w:r w:rsidRPr="00071499">
        <w:t>- прием и регистрация уполномоченным органом запроса и документов;</w:t>
      </w:r>
    </w:p>
    <w:p w:rsidR="00420312" w:rsidRPr="00071499" w:rsidRDefault="00420312">
      <w:pPr>
        <w:pStyle w:val="ConsPlusNormal"/>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ind w:firstLine="540"/>
        <w:jc w:val="both"/>
      </w:pPr>
      <w:r w:rsidRPr="00071499">
        <w:lastRenderedPageBreak/>
        <w:t>- получение сведений о ходе выполн</w:t>
      </w:r>
      <w:r w:rsidR="00A317E0" w:rsidRPr="00071499">
        <w:t>ения запроса.</w:t>
      </w:r>
    </w:p>
    <w:p w:rsidR="00420312" w:rsidRPr="00071499" w:rsidRDefault="00420312" w:rsidP="00B13D4E">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rsidP="00466F1E">
      <w:pPr>
        <w:pStyle w:val="ConsPlusNormal"/>
        <w:ind w:firstLine="540"/>
        <w:jc w:val="both"/>
      </w:pPr>
      <w:r w:rsidRPr="00071499">
        <w:t>3.1. Исчерпывающий перечень административных процедур</w:t>
      </w:r>
    </w:p>
    <w:p w:rsidR="00420312" w:rsidRPr="00071499" w:rsidRDefault="00420312" w:rsidP="00466F1E">
      <w:pPr>
        <w:pStyle w:val="ConsPlusNormal"/>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rsidP="00466F1E">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rsidP="00466F1E">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rsidP="00466F1E">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rsidP="00466F1E">
      <w:pPr>
        <w:pStyle w:val="ConsPlusNormal"/>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9C31B0" w:rsidP="00466F1E">
      <w:pPr>
        <w:pStyle w:val="ConsPlusNormal"/>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rsidP="00466F1E">
      <w:pPr>
        <w:pStyle w:val="ConsPlusNormal"/>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466F1E">
      <w:pPr>
        <w:pStyle w:val="ConsPlusNormal"/>
        <w:ind w:firstLine="540"/>
        <w:jc w:val="both"/>
      </w:pPr>
      <w:r w:rsidRPr="00071499">
        <w:t xml:space="preserve">3.1.1.1. </w:t>
      </w:r>
      <w:r w:rsidR="00A317E0" w:rsidRPr="00071499">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w:t>
      </w:r>
      <w:r w:rsidR="00466F1E">
        <w:t>орган, ЕПГ, РПГУ.</w:t>
      </w:r>
    </w:p>
    <w:p w:rsidR="00420312" w:rsidRPr="00071499" w:rsidRDefault="00F35E31" w:rsidP="00466F1E">
      <w:pPr>
        <w:pStyle w:val="ConsPlusNormal"/>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rsidP="00466F1E">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rsidP="00466F1E">
      <w:pPr>
        <w:pStyle w:val="ConsPlusNormal"/>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rsidP="00466F1E">
      <w:pPr>
        <w:pStyle w:val="ConsPlusNormal"/>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rsidP="00466F1E">
      <w:pPr>
        <w:pStyle w:val="ConsPlusNormal"/>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rsidP="00466F1E">
      <w:pPr>
        <w:pStyle w:val="ConsPlusNormal"/>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rsidP="00466F1E">
      <w:pPr>
        <w:pStyle w:val="ConsPlusNormal"/>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rsidP="00466F1E">
      <w:pPr>
        <w:pStyle w:val="ConsPlusNormal"/>
        <w:ind w:firstLine="540"/>
        <w:jc w:val="both"/>
      </w:pPr>
      <w:r w:rsidRPr="00071499">
        <w:t>4) прилагаются документы, необходимые для предоставления муниципальной услуги.</w:t>
      </w:r>
    </w:p>
    <w:p w:rsidR="00420312" w:rsidRPr="00071499" w:rsidRDefault="00420312" w:rsidP="00466F1E">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rsidP="00466F1E">
      <w:pPr>
        <w:pStyle w:val="ConsPlusNormal"/>
        <w:ind w:firstLine="540"/>
        <w:jc w:val="both"/>
      </w:pPr>
      <w:r w:rsidRPr="00071499">
        <w:lastRenderedPageBreak/>
        <w:t>В случае если заявитель настаивает на принятии документов - принимает представленные заявителем документы.</w:t>
      </w:r>
    </w:p>
    <w:p w:rsidR="00420312" w:rsidRPr="00071499" w:rsidRDefault="00420312" w:rsidP="00466F1E">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rsidP="00466F1E">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rsidP="00466F1E">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00ED7762">
        <w:t xml:space="preserve"> </w:t>
      </w:r>
      <w:r w:rsidR="00D85449" w:rsidRPr="00071499">
        <w:t>с момента поступления заявления</w:t>
      </w:r>
      <w:r w:rsidRPr="00071499">
        <w:t>.</w:t>
      </w:r>
    </w:p>
    <w:p w:rsidR="00420312" w:rsidRPr="00071499" w:rsidRDefault="00420312" w:rsidP="00466F1E">
      <w:pPr>
        <w:pStyle w:val="ConsPlusNormal"/>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rsidP="00466F1E">
      <w:pPr>
        <w:pStyle w:val="ConsPlusNormal"/>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rsidP="00466F1E">
      <w:pPr>
        <w:pStyle w:val="ConsPlusNormal"/>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rsidP="00466F1E">
      <w:pPr>
        <w:pStyle w:val="ConsPlusNormal"/>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rsidP="00466F1E">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rsidP="00466F1E">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rsidP="00466F1E">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rsidP="00466F1E">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rsidP="00466F1E">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rsidP="00466F1E">
      <w:pPr>
        <w:pStyle w:val="ConsPlusNormal"/>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466F1E">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rsidP="00466F1E">
      <w:pPr>
        <w:pStyle w:val="ConsPlusNormal"/>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rsidP="00466F1E">
      <w:pPr>
        <w:pStyle w:val="ConsPlusNormal"/>
        <w:ind w:firstLine="540"/>
        <w:jc w:val="both"/>
      </w:pPr>
      <w:r w:rsidRPr="00071499">
        <w:t>Максимальный срок выполнения административной процедуры по приему и регистрац</w:t>
      </w:r>
      <w:r w:rsidR="00F35E31" w:rsidRPr="00071499">
        <w:t xml:space="preserve">ии </w:t>
      </w:r>
      <w:r w:rsidR="00F35E31" w:rsidRPr="00071499">
        <w:lastRenderedPageBreak/>
        <w:t>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rsidP="00466F1E">
      <w:pPr>
        <w:pStyle w:val="ConsPlusNormal"/>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rsidP="00466F1E">
      <w:pPr>
        <w:pStyle w:val="ConsPlusNormal"/>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rsidP="00466F1E">
      <w:pPr>
        <w:pStyle w:val="ConsPlusNormal"/>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rsidP="00466F1E">
      <w:pPr>
        <w:pStyle w:val="ConsPlusNormal"/>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rsidP="00466F1E">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rsidP="00466F1E">
      <w:pPr>
        <w:pStyle w:val="ConsPlusNormal"/>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rsidP="00466F1E">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rsidP="00466F1E">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rsidP="00466F1E">
      <w:pPr>
        <w:pStyle w:val="ConsPlusNormal"/>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rsidP="00466F1E">
      <w:pPr>
        <w:pStyle w:val="ConsPlusNormal"/>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rsidP="00466F1E">
      <w:pPr>
        <w:pStyle w:val="ConsPlusNormal"/>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rsidP="00466F1E">
      <w:pPr>
        <w:pStyle w:val="ConsPlusNormal"/>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466F1E">
      <w:pPr>
        <w:pStyle w:val="ConsPlusNormal"/>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rsidP="00466F1E">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rsidP="00466F1E">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8D6E62" w:rsidRPr="00071499">
        <w:t xml:space="preserve">настоящего </w:t>
      </w:r>
      <w:r w:rsidRPr="00071499">
        <w:t>административного регламента.</w:t>
      </w:r>
    </w:p>
    <w:p w:rsidR="00420312" w:rsidRPr="00071499" w:rsidRDefault="005863C4" w:rsidP="00466F1E">
      <w:pPr>
        <w:pStyle w:val="ConsPlusNormal"/>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rsidP="00466F1E">
      <w:pPr>
        <w:pStyle w:val="ConsPlusNormal"/>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rsidP="00466F1E">
      <w:pPr>
        <w:pStyle w:val="ConsPlusNormal"/>
        <w:ind w:firstLine="540"/>
        <w:jc w:val="both"/>
      </w:pPr>
      <w:r w:rsidRPr="00071499">
        <w:t xml:space="preserve">Межведомственные запросы направляются в срок, не превышающий 3 рабочих дней со </w:t>
      </w:r>
      <w:r w:rsidRPr="00071499">
        <w:lastRenderedPageBreak/>
        <w:t xml:space="preserve">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rsidP="00466F1E">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rsidP="00466F1E">
      <w:pPr>
        <w:pStyle w:val="ConsPlusNormal"/>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rsidP="00466F1E">
      <w:pPr>
        <w:pStyle w:val="ConsPlusNormal"/>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001A5244" w:rsidRPr="001A5244">
        <w:t xml:space="preserve">административного регламента </w:t>
      </w:r>
      <w:r w:rsidR="00B3538D">
        <w:t>принимаются меры</w:t>
      </w:r>
      <w:r w:rsidR="001A5244">
        <w:t>в 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8D6E62" w:rsidRPr="00071499">
        <w:t>настоящего административного регламента</w:t>
      </w:r>
      <w:r w:rsidRPr="00071499">
        <w:t>.</w:t>
      </w:r>
    </w:p>
    <w:p w:rsidR="00420312" w:rsidRPr="00071499" w:rsidRDefault="00420312" w:rsidP="00466F1E">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944916" w:rsidRPr="00071499">
        <w:t xml:space="preserve">настоящего </w:t>
      </w:r>
      <w:r w:rsidRPr="00071499">
        <w:t>административного регламента.</w:t>
      </w:r>
    </w:p>
    <w:p w:rsidR="00420312" w:rsidRPr="00071499" w:rsidRDefault="00420312" w:rsidP="00466F1E">
      <w:pPr>
        <w:pStyle w:val="ConsPlusNormal"/>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rsidP="00466F1E">
      <w:pPr>
        <w:pStyle w:val="ConsPlusNormal"/>
        <w:ind w:firstLine="540"/>
        <w:jc w:val="both"/>
      </w:pPr>
      <w:r w:rsidRPr="00071499">
        <w:t>Фиксация результата выполнения административной процедуры не производится.</w:t>
      </w:r>
    </w:p>
    <w:p w:rsidR="00420312" w:rsidRPr="00071499" w:rsidRDefault="00420312" w:rsidP="00466F1E">
      <w:pPr>
        <w:pStyle w:val="ConsPlusNormal"/>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ED7762">
        <w:t xml:space="preserve"> </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rsidP="00466F1E">
      <w:pPr>
        <w:pStyle w:val="ConsPlusNormal"/>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00ED7762">
        <w:t xml:space="preserve"> – главный специалист.</w:t>
      </w:r>
    </w:p>
    <w:p w:rsidR="00420312" w:rsidRPr="00071499" w:rsidRDefault="00ED7762" w:rsidP="00466F1E">
      <w:pPr>
        <w:pStyle w:val="ConsPlusNormal"/>
        <w:ind w:firstLine="540"/>
        <w:jc w:val="both"/>
      </w:pPr>
      <w:r>
        <w:t xml:space="preserve">Специалист </w:t>
      </w:r>
      <w:r w:rsidR="009141F7" w:rsidRPr="00071499">
        <w:t>/уполномоченная комиссия</w:t>
      </w:r>
      <w:r w:rsidR="00420312" w:rsidRPr="00071499">
        <w:t xml:space="preserve"> проводит анализ представленных документов на наличие оснований </w:t>
      </w:r>
      <w:r w:rsidR="0042095B" w:rsidRPr="00071499">
        <w:t>для принятия решения</w:t>
      </w:r>
      <w:r w:rsidR="00420312" w:rsidRPr="00071499">
        <w:t xml:space="preserve">, и подготавливает проект решения о согласовании </w:t>
      </w:r>
      <w:r w:rsidR="002C4533">
        <w:t xml:space="preserve">проведения </w:t>
      </w:r>
      <w:r w:rsidR="00420312"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00420312"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00420312" w:rsidRPr="00071499">
        <w:t xml:space="preserve">переустройства и (или) </w:t>
      </w:r>
      <w:r w:rsidR="005863C4" w:rsidRPr="00071499">
        <w:t>перепланировки жилого помещения»</w:t>
      </w:r>
      <w:r w:rsidR="00420312" w:rsidRPr="00071499">
        <w:t xml:space="preserve">, либо проект решения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420312" w:rsidRPr="00071499" w:rsidRDefault="00420312" w:rsidP="00466F1E">
      <w:pPr>
        <w:pStyle w:val="ConsPlusNormal"/>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 xml:space="preserve">пунктом </w:t>
        </w:r>
        <w:r w:rsidRPr="00071499">
          <w:lastRenderedPageBreak/>
          <w:t>2.6.1</w:t>
        </w:r>
      </w:hyperlink>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rsidP="00466F1E">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6F1E">
      <w:pPr>
        <w:pStyle w:val="ConsPlusNormal"/>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rsidP="00466F1E">
      <w:pPr>
        <w:pStyle w:val="ConsPlusNormal"/>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rsidP="00466F1E">
      <w:pPr>
        <w:pStyle w:val="ConsPlusNormal"/>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rsidP="00466F1E">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rsidP="00466F1E">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006D046E" w:rsidRPr="00071499">
        <w:t xml:space="preserve">настоящего </w:t>
      </w:r>
      <w:r w:rsidRPr="00071499">
        <w:t>административного регламента.</w:t>
      </w:r>
    </w:p>
    <w:p w:rsidR="00420312" w:rsidRPr="00071499" w:rsidRDefault="00420312" w:rsidP="00466F1E">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6F1E">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rsidP="00466F1E">
      <w:pPr>
        <w:pStyle w:val="ConsPlusNormal"/>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rsidP="00466F1E">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rsidP="00466F1E">
      <w:pPr>
        <w:pStyle w:val="ConsPlusNormal"/>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rsidP="00466F1E">
      <w:pPr>
        <w:pStyle w:val="ConsPlusNormal"/>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rsidP="00466F1E">
      <w:pPr>
        <w:pStyle w:val="ConsPlusNormal"/>
        <w:ind w:firstLine="540"/>
        <w:jc w:val="both"/>
      </w:pPr>
      <w:r w:rsidRPr="00071499">
        <w:t>1) документ, удостоверяющий личность заявителя;</w:t>
      </w:r>
    </w:p>
    <w:p w:rsidR="00420312" w:rsidRPr="00071499" w:rsidRDefault="00420312" w:rsidP="00466F1E">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rsidP="00466F1E">
      <w:pPr>
        <w:pStyle w:val="ConsPlusNormal"/>
        <w:ind w:firstLine="540"/>
        <w:jc w:val="both"/>
      </w:pPr>
      <w:r w:rsidRPr="00071499">
        <w:t>3) расписка в получении документов (при ее наличии у заявителя).</w:t>
      </w:r>
    </w:p>
    <w:p w:rsidR="00420312" w:rsidRPr="00071499" w:rsidRDefault="00420312" w:rsidP="00466F1E">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rsidP="00466F1E">
      <w:pPr>
        <w:pStyle w:val="ConsPlusNormal"/>
        <w:ind w:firstLine="540"/>
        <w:jc w:val="both"/>
      </w:pPr>
      <w:r w:rsidRPr="00071499">
        <w:t>1) устанавливает личность заявителя либо его представителя;</w:t>
      </w:r>
    </w:p>
    <w:p w:rsidR="00420312" w:rsidRPr="00071499" w:rsidRDefault="00420312" w:rsidP="00466F1E">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rsidP="00466F1E">
      <w:pPr>
        <w:pStyle w:val="ConsPlusNormal"/>
        <w:ind w:firstLine="540"/>
        <w:jc w:val="both"/>
      </w:pPr>
      <w:r w:rsidRPr="00071499">
        <w:t>3</w:t>
      </w:r>
      <w:r w:rsidR="00420312" w:rsidRPr="00071499">
        <w:t>) выдает документы;</w:t>
      </w:r>
    </w:p>
    <w:p w:rsidR="00420312" w:rsidRPr="00071499" w:rsidRDefault="008329DF" w:rsidP="00466F1E">
      <w:pPr>
        <w:pStyle w:val="ConsPlusNormal"/>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rsidP="00466F1E">
      <w:pPr>
        <w:pStyle w:val="ConsPlusNormal"/>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rsidP="00466F1E">
      <w:pPr>
        <w:pStyle w:val="ConsPlusNormal"/>
        <w:ind w:firstLine="540"/>
        <w:jc w:val="both"/>
      </w:pPr>
      <w:r w:rsidRPr="00071499">
        <w:t xml:space="preserve">- за выдачей документов обратилось лицо, не являющееся заявителем (его </w:t>
      </w:r>
      <w:r w:rsidRPr="00071499">
        <w:lastRenderedPageBreak/>
        <w:t>представителем);</w:t>
      </w:r>
    </w:p>
    <w:p w:rsidR="00420312" w:rsidRPr="00071499" w:rsidRDefault="00420312" w:rsidP="00466F1E">
      <w:pPr>
        <w:pStyle w:val="ConsPlusNormal"/>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rsidP="00466F1E">
      <w:pPr>
        <w:pStyle w:val="ConsPlusNormal"/>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rsidP="00466F1E">
      <w:pPr>
        <w:pStyle w:val="ConsPlusNormal"/>
        <w:ind w:firstLine="540"/>
        <w:jc w:val="both"/>
      </w:pPr>
      <w:r w:rsidRPr="00071499">
        <w:t>1) устанавливает личность заявителя либо его представителя;</w:t>
      </w:r>
    </w:p>
    <w:p w:rsidR="00420312" w:rsidRPr="00071499" w:rsidRDefault="00420312" w:rsidP="00466F1E">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rsidP="00466F1E">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rsidP="00466F1E">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rsidP="00466F1E">
      <w:pPr>
        <w:pStyle w:val="ConsPlusNormal"/>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rsidP="00466F1E">
      <w:pPr>
        <w:pStyle w:val="ConsPlusNormal"/>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rsidP="00466F1E">
      <w:pPr>
        <w:pStyle w:val="ConsPlusNormal"/>
        <w:ind w:firstLine="540"/>
        <w:jc w:val="both"/>
      </w:pPr>
      <w:r w:rsidRPr="00071499">
        <w:t xml:space="preserve">Максимальный срок выполнения данной административной процедуры составляет </w:t>
      </w:r>
      <w:r w:rsidR="00125CF7" w:rsidRPr="00071499">
        <w:t xml:space="preserve">3 рабочий днясо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rsidP="00466F1E">
      <w:pPr>
        <w:pStyle w:val="ConsPlusNormal"/>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6F1E">
      <w:pPr>
        <w:pStyle w:val="ConsPlusNormal"/>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rsidP="00466F1E">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лицоуполномоченного органа</w:t>
      </w:r>
      <w:r w:rsidRPr="00071499">
        <w:t>.</w:t>
      </w:r>
    </w:p>
    <w:p w:rsidR="00420312" w:rsidRPr="00071499" w:rsidRDefault="00420312">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r w:rsidRPr="00071499">
        <w:lastRenderedPageBreak/>
        <w:t>контроля за полнотой и качеством предоставления муниципальной услуги.</w:t>
      </w:r>
    </w:p>
    <w:p w:rsidR="00420312" w:rsidRPr="00071499" w:rsidRDefault="00420312">
      <w:pPr>
        <w:pStyle w:val="ConsPlusNormal"/>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r w:rsidR="00B3173A">
        <w:rPr>
          <w:rFonts w:ascii="Times New Roman" w:hAnsi="Times New Roman" w:cs="Times New Roman"/>
          <w:sz w:val="28"/>
          <w:szCs w:val="28"/>
        </w:rPr>
        <w:t xml:space="preserve"> </w:t>
      </w: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7" w:name="Par358"/>
      <w:bookmarkEnd w:id="7"/>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pPr>
        <w:pStyle w:val="ConsPlusNormal"/>
        <w:spacing w:before="240"/>
        <w:ind w:firstLine="540"/>
        <w:jc w:val="both"/>
      </w:pPr>
      <w:r w:rsidRPr="00071499">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pPr>
        <w:pStyle w:val="ConsPlusNormal"/>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ind w:firstLine="540"/>
        <w:jc w:val="both"/>
      </w:pPr>
      <w:r w:rsidRPr="00071499">
        <w:t>2) нарушение срока предоставления муниципальной услуги;</w:t>
      </w:r>
    </w:p>
    <w:p w:rsidR="00420312" w:rsidRPr="00071499" w:rsidRDefault="00420312">
      <w:pPr>
        <w:pStyle w:val="ConsPlusNormal"/>
        <w:ind w:firstLine="540"/>
        <w:jc w:val="both"/>
      </w:pPr>
      <w:r w:rsidRPr="00071499">
        <w:t>3) тр</w:t>
      </w:r>
      <w:r w:rsidR="0011562D" w:rsidRPr="00071499">
        <w:t>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ind w:firstLine="540"/>
        <w:jc w:val="both"/>
      </w:pPr>
      <w:r w:rsidRPr="00071499">
        <w:t>Жалоба должна содержать:</w:t>
      </w:r>
    </w:p>
    <w:p w:rsidR="00420312" w:rsidRPr="00071499" w:rsidRDefault="00420312">
      <w:pPr>
        <w:pStyle w:val="ConsPlusNormal"/>
        <w:ind w:firstLine="540"/>
        <w:jc w:val="both"/>
      </w:pPr>
      <w:r w:rsidRPr="00071499">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71499">
        <w:lastRenderedPageBreak/>
        <w:t>решения и действия (бездействие) которых обжалуются;</w:t>
      </w:r>
    </w:p>
    <w:p w:rsidR="00420312" w:rsidRPr="00071499" w:rsidRDefault="00420312">
      <w:pPr>
        <w:pStyle w:val="ConsPlusNormal"/>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 xml:space="preserve">рственных и муниципальных </w:t>
      </w:r>
      <w:r w:rsidR="006259FC" w:rsidRPr="00071499">
        <w:lastRenderedPageBreak/>
        <w:t>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791420" w:rsidRPr="00071499" w:rsidRDefault="00791420">
      <w:pPr>
        <w:pStyle w:val="ConsPlusNormal"/>
        <w:spacing w:before="240"/>
        <w:ind w:firstLine="540"/>
        <w:jc w:val="both"/>
      </w:pP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ind w:firstLine="540"/>
        <w:jc w:val="both"/>
      </w:pPr>
      <w:r w:rsidRPr="00071499">
        <w:t>- проверяет представленное заявление и документы на предмет:</w:t>
      </w:r>
    </w:p>
    <w:p w:rsidR="00420312" w:rsidRPr="00071499" w:rsidRDefault="00420312">
      <w:pPr>
        <w:pStyle w:val="ConsPlusNormal"/>
        <w:ind w:firstLine="540"/>
        <w:jc w:val="both"/>
      </w:pPr>
      <w:r w:rsidRPr="00071499">
        <w:t>1) текст в заявлении поддается прочтению;</w:t>
      </w:r>
    </w:p>
    <w:p w:rsidR="00420312" w:rsidRPr="00071499" w:rsidRDefault="00420312">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ind w:firstLine="540"/>
        <w:jc w:val="both"/>
      </w:pPr>
      <w:r w:rsidRPr="00071499">
        <w:t>3) заявление подписано уполномоченным лицом;</w:t>
      </w:r>
    </w:p>
    <w:p w:rsidR="00420312" w:rsidRPr="00071499" w:rsidRDefault="00420312">
      <w:pPr>
        <w:pStyle w:val="ConsPlusNormal"/>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w:t>
      </w:r>
      <w:r w:rsidRPr="00071499">
        <w:lastRenderedPageBreak/>
        <w:t>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D39AB" w:rsidRDefault="00420312" w:rsidP="00791420">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00846CB8" w:rsidRPr="00071499">
        <w:t xml:space="preserve">настоящего </w:t>
      </w:r>
      <w:r w:rsidRPr="00071499">
        <w:t>административного регламента.</w:t>
      </w:r>
    </w:p>
    <w:p w:rsidR="008D39AB" w:rsidRDefault="008D39AB">
      <w:pPr>
        <w:pStyle w:val="ConsPlusNormal"/>
        <w:jc w:val="both"/>
      </w:pPr>
    </w:p>
    <w:p w:rsidR="00B3173A" w:rsidRDefault="00B3173A">
      <w:pPr>
        <w:pStyle w:val="ConsPlusNormal"/>
        <w:jc w:val="both"/>
      </w:pPr>
    </w:p>
    <w:p w:rsidR="00B3173A" w:rsidRDefault="00B3173A">
      <w:pPr>
        <w:pStyle w:val="ConsPlusNormal"/>
        <w:jc w:val="both"/>
      </w:pPr>
    </w:p>
    <w:p w:rsidR="00B3173A" w:rsidRDefault="00B3173A">
      <w:pPr>
        <w:pStyle w:val="ConsPlusNormal"/>
        <w:jc w:val="both"/>
      </w:pPr>
    </w:p>
    <w:p w:rsidR="00B3173A" w:rsidRDefault="00B3173A">
      <w:pPr>
        <w:pStyle w:val="ConsPlusNormal"/>
        <w:jc w:val="both"/>
      </w:pPr>
    </w:p>
    <w:p w:rsidR="00B3173A" w:rsidRDefault="00B3173A">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767945" w:rsidRDefault="00767945">
      <w:pPr>
        <w:pStyle w:val="ConsPlusNormal"/>
        <w:jc w:val="both"/>
      </w:pPr>
    </w:p>
    <w:p w:rsidR="00B3173A" w:rsidRDefault="00B3173A">
      <w:pPr>
        <w:pStyle w:val="ConsPlusNormal"/>
        <w:jc w:val="both"/>
      </w:pPr>
    </w:p>
    <w:p w:rsidR="00B3173A" w:rsidRDefault="00B3173A">
      <w:pPr>
        <w:pStyle w:val="ConsPlusNormal"/>
        <w:jc w:val="both"/>
      </w:pPr>
    </w:p>
    <w:p w:rsidR="00B3173A" w:rsidRPr="00071499" w:rsidRDefault="00B3173A">
      <w:pPr>
        <w:pStyle w:val="ConsPlusNormal"/>
        <w:jc w:val="both"/>
      </w:pPr>
    </w:p>
    <w:p w:rsidR="005B0F61" w:rsidRPr="00767945" w:rsidRDefault="005B0F61" w:rsidP="005B0F61">
      <w:pPr>
        <w:pStyle w:val="ConsPlusNormal"/>
        <w:jc w:val="right"/>
        <w:outlineLvl w:val="1"/>
        <w:rPr>
          <w:sz w:val="18"/>
          <w:szCs w:val="18"/>
        </w:rPr>
      </w:pPr>
      <w:r w:rsidRPr="00767945">
        <w:rPr>
          <w:sz w:val="18"/>
          <w:szCs w:val="18"/>
        </w:rPr>
        <w:lastRenderedPageBreak/>
        <w:t xml:space="preserve">Приложение № 1 </w:t>
      </w:r>
    </w:p>
    <w:p w:rsidR="005B0F61" w:rsidRPr="00767945" w:rsidRDefault="005B0F61" w:rsidP="005B0F61">
      <w:pPr>
        <w:pStyle w:val="ConsPlusNormal"/>
        <w:jc w:val="right"/>
        <w:rPr>
          <w:sz w:val="18"/>
          <w:szCs w:val="18"/>
        </w:rPr>
      </w:pPr>
      <w:r w:rsidRPr="00767945">
        <w:rPr>
          <w:sz w:val="18"/>
          <w:szCs w:val="18"/>
        </w:rPr>
        <w:t>к административному регламенту</w:t>
      </w:r>
    </w:p>
    <w:p w:rsidR="005B0F61" w:rsidRPr="00767945" w:rsidRDefault="005B0F61" w:rsidP="005B0F61">
      <w:pPr>
        <w:pStyle w:val="ConsPlusNormal"/>
        <w:jc w:val="right"/>
        <w:rPr>
          <w:sz w:val="18"/>
          <w:szCs w:val="18"/>
        </w:rPr>
      </w:pPr>
      <w:r w:rsidRPr="00767945">
        <w:rPr>
          <w:sz w:val="18"/>
          <w:szCs w:val="18"/>
        </w:rPr>
        <w:t>предоставления муниципальной услуги</w:t>
      </w:r>
    </w:p>
    <w:p w:rsidR="005B0F61" w:rsidRPr="00767945" w:rsidRDefault="005B0F61" w:rsidP="005B0F61">
      <w:pPr>
        <w:pStyle w:val="ConsPlusNormal"/>
        <w:jc w:val="right"/>
        <w:rPr>
          <w:sz w:val="18"/>
          <w:szCs w:val="18"/>
        </w:rPr>
      </w:pPr>
      <w:r w:rsidRPr="00767945">
        <w:rPr>
          <w:sz w:val="18"/>
          <w:szCs w:val="18"/>
        </w:rPr>
        <w:t>«Согласование проведения переустройства</w:t>
      </w:r>
    </w:p>
    <w:p w:rsidR="005B0F61" w:rsidRPr="00767945" w:rsidRDefault="005B0F61" w:rsidP="005B0F61">
      <w:pPr>
        <w:pStyle w:val="ConsPlusNormal"/>
        <w:jc w:val="right"/>
        <w:rPr>
          <w:sz w:val="18"/>
          <w:szCs w:val="18"/>
        </w:rPr>
      </w:pPr>
      <w:r w:rsidRPr="00767945">
        <w:rPr>
          <w:sz w:val="18"/>
          <w:szCs w:val="18"/>
        </w:rPr>
        <w:t>и (или) перепланировки помещения</w:t>
      </w:r>
    </w:p>
    <w:p w:rsidR="005B0F61" w:rsidRPr="00767945" w:rsidRDefault="005B0F61" w:rsidP="005B0F61">
      <w:pPr>
        <w:pStyle w:val="ConsPlusNormal"/>
        <w:jc w:val="right"/>
        <w:rPr>
          <w:sz w:val="18"/>
          <w:szCs w:val="18"/>
        </w:rPr>
      </w:pPr>
      <w:r w:rsidRPr="00767945">
        <w:rPr>
          <w:sz w:val="18"/>
          <w:szCs w:val="18"/>
        </w:rPr>
        <w:t>в многоквартирном доме»</w:t>
      </w:r>
    </w:p>
    <w:p w:rsidR="005B0F61" w:rsidRPr="00767945" w:rsidRDefault="005B0F61" w:rsidP="005B0F61">
      <w:pPr>
        <w:pStyle w:val="ConsPlusNormal"/>
        <w:jc w:val="both"/>
        <w:rPr>
          <w:sz w:val="18"/>
          <w:szCs w:val="18"/>
        </w:rPr>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9" w:name="Par436"/>
      <w:bookmarkEnd w:id="9"/>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B3173A" w:rsidRDefault="00B3173A" w:rsidP="005B0F61">
      <w:pPr>
        <w:pStyle w:val="ConsPlusNormal"/>
        <w:jc w:val="right"/>
        <w:outlineLvl w:val="1"/>
      </w:pPr>
    </w:p>
    <w:p w:rsidR="00B3173A" w:rsidRDefault="00B3173A" w:rsidP="005B0F61">
      <w:pPr>
        <w:pStyle w:val="ConsPlusNormal"/>
        <w:jc w:val="right"/>
        <w:outlineLvl w:val="1"/>
      </w:pPr>
    </w:p>
    <w:p w:rsidR="00B3173A" w:rsidRDefault="00B3173A" w:rsidP="005B0F61">
      <w:pPr>
        <w:pStyle w:val="ConsPlusNormal"/>
        <w:jc w:val="right"/>
        <w:outlineLvl w:val="1"/>
      </w:pPr>
    </w:p>
    <w:p w:rsidR="00767945" w:rsidRDefault="00767945" w:rsidP="005B0F61">
      <w:pPr>
        <w:pStyle w:val="ConsPlusNormal"/>
        <w:jc w:val="right"/>
        <w:outlineLvl w:val="1"/>
      </w:pPr>
    </w:p>
    <w:p w:rsidR="00767945" w:rsidRDefault="00767945" w:rsidP="005B0F61">
      <w:pPr>
        <w:pStyle w:val="ConsPlusNormal"/>
        <w:jc w:val="right"/>
        <w:outlineLvl w:val="1"/>
      </w:pPr>
    </w:p>
    <w:p w:rsidR="00767945" w:rsidRDefault="00767945" w:rsidP="005B0F61">
      <w:pPr>
        <w:pStyle w:val="ConsPlusNormal"/>
        <w:jc w:val="right"/>
        <w:outlineLvl w:val="1"/>
      </w:pPr>
    </w:p>
    <w:p w:rsidR="00B3173A" w:rsidRDefault="00B3173A"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Pr="00767945" w:rsidRDefault="005B0F61" w:rsidP="005B0F61">
      <w:pPr>
        <w:pStyle w:val="ConsPlusNormal"/>
        <w:jc w:val="right"/>
        <w:outlineLvl w:val="1"/>
        <w:rPr>
          <w:sz w:val="18"/>
          <w:szCs w:val="18"/>
        </w:rPr>
      </w:pPr>
      <w:r w:rsidRPr="00767945">
        <w:rPr>
          <w:sz w:val="18"/>
          <w:szCs w:val="18"/>
        </w:rPr>
        <w:lastRenderedPageBreak/>
        <w:t>Приложение № 2</w:t>
      </w:r>
    </w:p>
    <w:p w:rsidR="005B0F61" w:rsidRPr="00767945" w:rsidRDefault="005B0F61" w:rsidP="005B0F61">
      <w:pPr>
        <w:pStyle w:val="ConsPlusNormal"/>
        <w:jc w:val="right"/>
        <w:rPr>
          <w:sz w:val="18"/>
          <w:szCs w:val="18"/>
        </w:rPr>
      </w:pPr>
      <w:r w:rsidRPr="00767945">
        <w:rPr>
          <w:sz w:val="18"/>
          <w:szCs w:val="18"/>
        </w:rPr>
        <w:t>к административному регламенту</w:t>
      </w:r>
    </w:p>
    <w:p w:rsidR="005B0F61" w:rsidRPr="00767945" w:rsidRDefault="005B0F61" w:rsidP="005B0F61">
      <w:pPr>
        <w:pStyle w:val="ConsPlusNormal"/>
        <w:jc w:val="right"/>
        <w:rPr>
          <w:sz w:val="18"/>
          <w:szCs w:val="18"/>
        </w:rPr>
      </w:pPr>
      <w:r w:rsidRPr="00767945">
        <w:rPr>
          <w:sz w:val="18"/>
          <w:szCs w:val="18"/>
        </w:rPr>
        <w:t>предоставления муниципальной услуги</w:t>
      </w:r>
    </w:p>
    <w:p w:rsidR="005B0F61" w:rsidRPr="00767945" w:rsidRDefault="005B0F61" w:rsidP="005B0F61">
      <w:pPr>
        <w:pStyle w:val="ConsPlusNormal"/>
        <w:jc w:val="right"/>
        <w:rPr>
          <w:sz w:val="18"/>
          <w:szCs w:val="18"/>
        </w:rPr>
      </w:pPr>
      <w:r w:rsidRPr="00767945">
        <w:rPr>
          <w:sz w:val="18"/>
          <w:szCs w:val="18"/>
        </w:rPr>
        <w:t>«Согласование проведения переустройства</w:t>
      </w:r>
    </w:p>
    <w:p w:rsidR="005B0F61" w:rsidRPr="00767945" w:rsidRDefault="005B0F61" w:rsidP="005B0F61">
      <w:pPr>
        <w:pStyle w:val="ConsPlusNormal"/>
        <w:jc w:val="right"/>
        <w:rPr>
          <w:sz w:val="18"/>
          <w:szCs w:val="18"/>
        </w:rPr>
      </w:pPr>
      <w:r w:rsidRPr="00767945">
        <w:rPr>
          <w:sz w:val="18"/>
          <w:szCs w:val="18"/>
        </w:rPr>
        <w:t>и (или) перепланировки помещения</w:t>
      </w:r>
    </w:p>
    <w:p w:rsidR="005B0F61" w:rsidRPr="00767945" w:rsidRDefault="005B0F61" w:rsidP="005B0F61">
      <w:pPr>
        <w:pStyle w:val="ConsPlusNormal"/>
        <w:jc w:val="right"/>
        <w:rPr>
          <w:sz w:val="18"/>
          <w:szCs w:val="18"/>
        </w:rPr>
      </w:pPr>
      <w:r w:rsidRPr="00767945">
        <w:rPr>
          <w:sz w:val="18"/>
          <w:szCs w:val="18"/>
        </w:rPr>
        <w:t>в многоквартирном доме»</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r w:rsidR="00B3173A">
        <w:rPr>
          <w:rFonts w:ascii="Times New Roman" w:hAnsi="Times New Roman"/>
          <w:b/>
          <w:sz w:val="24"/>
          <w:szCs w:val="24"/>
        </w:rPr>
        <w:t xml:space="preserve"> </w:t>
      </w: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5740D7" w:rsidRDefault="005740D7" w:rsidP="00DA0A3B">
      <w:pPr>
        <w:pStyle w:val="ConsPlusNormal"/>
        <w:jc w:val="right"/>
        <w:outlineLvl w:val="1"/>
      </w:pPr>
    </w:p>
    <w:p w:rsidR="00B3173A" w:rsidRDefault="00B3173A" w:rsidP="00DA0A3B">
      <w:pPr>
        <w:pStyle w:val="ConsPlusNormal"/>
        <w:jc w:val="right"/>
        <w:outlineLvl w:val="1"/>
      </w:pPr>
    </w:p>
    <w:p w:rsidR="00B3173A" w:rsidRDefault="00B3173A" w:rsidP="00DA0A3B">
      <w:pPr>
        <w:pStyle w:val="ConsPlusNormal"/>
        <w:jc w:val="right"/>
        <w:outlineLvl w:val="1"/>
      </w:pPr>
    </w:p>
    <w:p w:rsidR="00B3173A" w:rsidRDefault="00B3173A" w:rsidP="00DA0A3B">
      <w:pPr>
        <w:pStyle w:val="ConsPlusNormal"/>
        <w:jc w:val="right"/>
        <w:outlineLvl w:val="1"/>
      </w:pPr>
    </w:p>
    <w:p w:rsidR="00B3173A" w:rsidRDefault="00B3173A" w:rsidP="00DA0A3B">
      <w:pPr>
        <w:pStyle w:val="ConsPlusNormal"/>
        <w:jc w:val="right"/>
        <w:outlineLvl w:val="1"/>
      </w:pPr>
    </w:p>
    <w:p w:rsidR="00B3173A" w:rsidRDefault="00B3173A" w:rsidP="00DA0A3B">
      <w:pPr>
        <w:pStyle w:val="ConsPlusNormal"/>
        <w:jc w:val="right"/>
        <w:outlineLvl w:val="1"/>
      </w:pPr>
    </w:p>
    <w:p w:rsidR="00B3173A" w:rsidRDefault="00B3173A" w:rsidP="00DA0A3B">
      <w:pPr>
        <w:pStyle w:val="ConsPlusNormal"/>
        <w:jc w:val="right"/>
        <w:outlineLvl w:val="1"/>
      </w:pPr>
    </w:p>
    <w:p w:rsidR="00B3173A" w:rsidRDefault="00B3173A"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162C01" w:rsidRPr="00B3173A" w:rsidRDefault="00162C01" w:rsidP="00DA0A3B">
      <w:pPr>
        <w:pStyle w:val="ConsPlusNormal"/>
        <w:jc w:val="right"/>
        <w:rPr>
          <w:sz w:val="20"/>
          <w:szCs w:val="20"/>
        </w:rPr>
      </w:pPr>
    </w:p>
    <w:p w:rsidR="008D39AB" w:rsidRPr="00767945" w:rsidRDefault="00A936C2" w:rsidP="00DA0A3B">
      <w:pPr>
        <w:pStyle w:val="ConsPlusNormal"/>
        <w:jc w:val="right"/>
        <w:rPr>
          <w:sz w:val="18"/>
          <w:szCs w:val="18"/>
        </w:rPr>
      </w:pPr>
      <w:r w:rsidRPr="00767945">
        <w:rPr>
          <w:sz w:val="18"/>
          <w:szCs w:val="18"/>
        </w:rPr>
        <w:lastRenderedPageBreak/>
        <w:t xml:space="preserve">Приложение №3 </w:t>
      </w:r>
    </w:p>
    <w:p w:rsidR="00DA0A3B" w:rsidRPr="00767945" w:rsidRDefault="00DA0A3B" w:rsidP="00DA0A3B">
      <w:pPr>
        <w:pStyle w:val="ConsPlusNormal"/>
        <w:jc w:val="right"/>
        <w:rPr>
          <w:sz w:val="18"/>
          <w:szCs w:val="18"/>
        </w:rPr>
      </w:pPr>
      <w:r w:rsidRPr="00767945">
        <w:rPr>
          <w:sz w:val="18"/>
          <w:szCs w:val="18"/>
        </w:rPr>
        <w:t>к административному регламенту</w:t>
      </w:r>
    </w:p>
    <w:p w:rsidR="00DA0A3B" w:rsidRPr="00767945" w:rsidRDefault="00DA0A3B" w:rsidP="00DA0A3B">
      <w:pPr>
        <w:pStyle w:val="ConsPlusNormal"/>
        <w:jc w:val="right"/>
        <w:rPr>
          <w:sz w:val="18"/>
          <w:szCs w:val="18"/>
        </w:rPr>
      </w:pPr>
      <w:r w:rsidRPr="00767945">
        <w:rPr>
          <w:sz w:val="18"/>
          <w:szCs w:val="18"/>
        </w:rPr>
        <w:t>предоставления муниципальной услуги</w:t>
      </w:r>
    </w:p>
    <w:p w:rsidR="00DA0A3B" w:rsidRPr="00767945" w:rsidRDefault="00DA0A3B" w:rsidP="00DA0A3B">
      <w:pPr>
        <w:pStyle w:val="ConsPlusNormal"/>
        <w:jc w:val="right"/>
        <w:rPr>
          <w:sz w:val="18"/>
          <w:szCs w:val="18"/>
        </w:rPr>
      </w:pPr>
      <w:r w:rsidRPr="00767945">
        <w:rPr>
          <w:sz w:val="18"/>
          <w:szCs w:val="18"/>
        </w:rPr>
        <w:t>«Согласование проведения переустройства</w:t>
      </w:r>
    </w:p>
    <w:p w:rsidR="00DA0A3B" w:rsidRPr="00767945" w:rsidRDefault="00DA0A3B" w:rsidP="00DA0A3B">
      <w:pPr>
        <w:pStyle w:val="ConsPlusNormal"/>
        <w:jc w:val="right"/>
        <w:rPr>
          <w:sz w:val="18"/>
          <w:szCs w:val="18"/>
        </w:rPr>
      </w:pPr>
      <w:r w:rsidRPr="00767945">
        <w:rPr>
          <w:sz w:val="18"/>
          <w:szCs w:val="18"/>
        </w:rPr>
        <w:t>и (или) перепланировки помещения</w:t>
      </w:r>
    </w:p>
    <w:p w:rsidR="00DA0A3B" w:rsidRPr="00767945" w:rsidRDefault="00DA0A3B" w:rsidP="00DA0A3B">
      <w:pPr>
        <w:pStyle w:val="ConsPlusNormal"/>
        <w:jc w:val="right"/>
        <w:rPr>
          <w:sz w:val="18"/>
          <w:szCs w:val="18"/>
        </w:rPr>
      </w:pPr>
      <w:r w:rsidRPr="00767945">
        <w:rPr>
          <w:sz w:val="18"/>
          <w:szCs w:val="18"/>
        </w:rP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DA0A3B" w:rsidRPr="00DA0A3B" w:rsidRDefault="00DA0A3B"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lastRenderedPageBreak/>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lastRenderedPageBreak/>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DA0A3B">
      <w:pPr>
        <w:autoSpaceDE w:val="0"/>
        <w:autoSpaceDN w:val="0"/>
        <w:spacing w:after="0" w:line="240" w:lineRule="auto"/>
        <w:rPr>
          <w:rFonts w:ascii="Times New Roman" w:hAnsi="Times New Roman"/>
          <w:sz w:val="2"/>
          <w:szCs w:val="2"/>
        </w:rPr>
      </w:pPr>
    </w:p>
    <w:p w:rsidR="00193563" w:rsidRPr="00767945" w:rsidRDefault="00193563" w:rsidP="00B3173A">
      <w:pPr>
        <w:pStyle w:val="ConsPlusNormal"/>
        <w:jc w:val="right"/>
        <w:outlineLvl w:val="1"/>
        <w:rPr>
          <w:sz w:val="18"/>
          <w:szCs w:val="18"/>
        </w:rPr>
      </w:pPr>
      <w:r w:rsidRPr="00767945">
        <w:rPr>
          <w:sz w:val="18"/>
          <w:szCs w:val="18"/>
        </w:rPr>
        <w:lastRenderedPageBreak/>
        <w:t>Приложение</w:t>
      </w:r>
      <w:r w:rsidR="00A936C2" w:rsidRPr="00767945">
        <w:rPr>
          <w:sz w:val="18"/>
          <w:szCs w:val="18"/>
        </w:rPr>
        <w:t xml:space="preserve"> </w:t>
      </w:r>
      <w:r w:rsidR="00B3173A" w:rsidRPr="00767945">
        <w:rPr>
          <w:sz w:val="18"/>
          <w:szCs w:val="18"/>
        </w:rPr>
        <w:t xml:space="preserve"> № 4</w:t>
      </w:r>
    </w:p>
    <w:p w:rsidR="00193563" w:rsidRPr="00767945" w:rsidRDefault="00193563" w:rsidP="00193563">
      <w:pPr>
        <w:pStyle w:val="ConsPlusNormal"/>
        <w:jc w:val="right"/>
        <w:rPr>
          <w:sz w:val="18"/>
          <w:szCs w:val="18"/>
        </w:rPr>
      </w:pPr>
      <w:r w:rsidRPr="00767945">
        <w:rPr>
          <w:sz w:val="18"/>
          <w:szCs w:val="18"/>
        </w:rPr>
        <w:t>к административному регламенту</w:t>
      </w:r>
    </w:p>
    <w:p w:rsidR="00193563" w:rsidRPr="00767945" w:rsidRDefault="00193563" w:rsidP="00193563">
      <w:pPr>
        <w:pStyle w:val="ConsPlusNormal"/>
        <w:jc w:val="right"/>
        <w:rPr>
          <w:sz w:val="18"/>
          <w:szCs w:val="18"/>
        </w:rPr>
      </w:pPr>
      <w:r w:rsidRPr="00767945">
        <w:rPr>
          <w:sz w:val="18"/>
          <w:szCs w:val="18"/>
        </w:rPr>
        <w:t>предоставления муниципальной услуги</w:t>
      </w:r>
    </w:p>
    <w:p w:rsidR="00193563" w:rsidRPr="00767945" w:rsidRDefault="00193563" w:rsidP="00193563">
      <w:pPr>
        <w:pStyle w:val="ConsPlusNormal"/>
        <w:jc w:val="right"/>
        <w:rPr>
          <w:sz w:val="18"/>
          <w:szCs w:val="18"/>
        </w:rPr>
      </w:pPr>
      <w:r w:rsidRPr="00767945">
        <w:rPr>
          <w:sz w:val="18"/>
          <w:szCs w:val="18"/>
        </w:rPr>
        <w:t>«Согласование проведения переустройства</w:t>
      </w:r>
    </w:p>
    <w:p w:rsidR="00193563" w:rsidRPr="00767945" w:rsidRDefault="00193563" w:rsidP="00193563">
      <w:pPr>
        <w:pStyle w:val="ConsPlusNormal"/>
        <w:jc w:val="right"/>
        <w:rPr>
          <w:sz w:val="18"/>
          <w:szCs w:val="18"/>
        </w:rPr>
      </w:pPr>
      <w:r w:rsidRPr="00767945">
        <w:rPr>
          <w:sz w:val="18"/>
          <w:szCs w:val="18"/>
        </w:rPr>
        <w:t>и (или) перепланировки помещения</w:t>
      </w:r>
    </w:p>
    <w:p w:rsidR="00193563" w:rsidRPr="00767945" w:rsidRDefault="00193563" w:rsidP="00193563">
      <w:pPr>
        <w:pStyle w:val="ConsPlusNormal"/>
        <w:jc w:val="right"/>
        <w:rPr>
          <w:sz w:val="18"/>
          <w:szCs w:val="18"/>
        </w:rPr>
      </w:pPr>
      <w:r w:rsidRPr="00767945">
        <w:rPr>
          <w:sz w:val="18"/>
          <w:szCs w:val="18"/>
        </w:rPr>
        <w:t>в многоквартирном доме»</w:t>
      </w:r>
    </w:p>
    <w:p w:rsidR="00193563" w:rsidRDefault="00193563" w:rsidP="00BB38FC">
      <w:pPr>
        <w:tabs>
          <w:tab w:val="left" w:pos="7951"/>
        </w:tabs>
      </w:pPr>
    </w:p>
    <w:p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w:t>
      </w:r>
      <w:r w:rsidR="00B3173A">
        <w:rPr>
          <w:rFonts w:ascii="Times New Roman" w:hAnsi="Times New Roman"/>
          <w:sz w:val="24"/>
          <w:szCs w:val="24"/>
        </w:rPr>
        <w:t xml:space="preserve">лением Правительства Российской </w:t>
      </w:r>
      <w:r w:rsidRPr="00193563">
        <w:rPr>
          <w:rFonts w:ascii="Times New Roman" w:hAnsi="Times New Roman"/>
          <w:sz w:val="24"/>
          <w:szCs w:val="24"/>
        </w:rPr>
        <w:t>Федерации</w:t>
      </w:r>
      <w:r w:rsidR="00B3173A">
        <w:rPr>
          <w:rFonts w:ascii="Times New Roman" w:hAnsi="Times New Roman"/>
          <w:sz w:val="24"/>
          <w:szCs w:val="24"/>
        </w:rPr>
        <w:t xml:space="preserve">  </w:t>
      </w:r>
      <w:r w:rsidRPr="00193563">
        <w:rPr>
          <w:rFonts w:ascii="Times New Roman" w:hAnsi="Times New Roman"/>
          <w:sz w:val="24"/>
          <w:szCs w:val="24"/>
        </w:rPr>
        <w:t>от 28.04.2005 № 266</w:t>
      </w:r>
    </w:p>
    <w:p w:rsidR="00193563" w:rsidRPr="00193563" w:rsidRDefault="00193563"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00B3173A">
        <w:rPr>
          <w:rFonts w:ascii="Times New Roman" w:hAnsi="Times New Roman"/>
          <w:sz w:val="20"/>
          <w:szCs w:val="20"/>
        </w:rPr>
        <w:t xml:space="preserve">  </w:t>
      </w:r>
      <w:r w:rsidRPr="00193563">
        <w:rPr>
          <w:rFonts w:ascii="Times New Roman" w:hAnsi="Times New Roman"/>
          <w:sz w:val="20"/>
          <w:szCs w:val="20"/>
        </w:rPr>
        <w:t>от 21.09.2005 №578)</w:t>
      </w:r>
    </w:p>
    <w:p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851D78" w:rsidRDefault="00851D78" w:rsidP="005740D7"/>
    <w:p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rsidR="00767945" w:rsidRDefault="00767945" w:rsidP="00A936C2">
      <w:pPr>
        <w:widowControl w:val="0"/>
        <w:autoSpaceDE w:val="0"/>
        <w:autoSpaceDN w:val="0"/>
        <w:adjustRightInd w:val="0"/>
        <w:spacing w:after="0" w:line="240" w:lineRule="auto"/>
        <w:jc w:val="right"/>
        <w:outlineLvl w:val="1"/>
        <w:rPr>
          <w:rFonts w:ascii="Times New Roman" w:hAnsi="Times New Roman"/>
          <w:sz w:val="24"/>
          <w:szCs w:val="24"/>
        </w:rPr>
      </w:pPr>
    </w:p>
    <w:p w:rsidR="00767945" w:rsidRDefault="00767945" w:rsidP="00A936C2">
      <w:pPr>
        <w:widowControl w:val="0"/>
        <w:autoSpaceDE w:val="0"/>
        <w:autoSpaceDN w:val="0"/>
        <w:adjustRightInd w:val="0"/>
        <w:spacing w:after="0" w:line="240" w:lineRule="auto"/>
        <w:jc w:val="right"/>
        <w:outlineLvl w:val="1"/>
        <w:rPr>
          <w:rFonts w:ascii="Times New Roman" w:hAnsi="Times New Roman"/>
          <w:sz w:val="24"/>
          <w:szCs w:val="24"/>
        </w:rPr>
      </w:pPr>
    </w:p>
    <w:p w:rsidR="00767945" w:rsidRDefault="00767945" w:rsidP="00A936C2">
      <w:pPr>
        <w:widowControl w:val="0"/>
        <w:autoSpaceDE w:val="0"/>
        <w:autoSpaceDN w:val="0"/>
        <w:adjustRightInd w:val="0"/>
        <w:spacing w:after="0" w:line="240" w:lineRule="auto"/>
        <w:jc w:val="right"/>
        <w:outlineLvl w:val="1"/>
        <w:rPr>
          <w:rFonts w:ascii="Times New Roman" w:hAnsi="Times New Roman"/>
          <w:sz w:val="24"/>
          <w:szCs w:val="24"/>
        </w:rPr>
      </w:pPr>
    </w:p>
    <w:p w:rsidR="00767945" w:rsidRDefault="00767945" w:rsidP="00A936C2">
      <w:pPr>
        <w:widowControl w:val="0"/>
        <w:autoSpaceDE w:val="0"/>
        <w:autoSpaceDN w:val="0"/>
        <w:adjustRightInd w:val="0"/>
        <w:spacing w:after="0" w:line="240" w:lineRule="auto"/>
        <w:jc w:val="right"/>
        <w:outlineLvl w:val="1"/>
        <w:rPr>
          <w:rFonts w:ascii="Times New Roman" w:hAnsi="Times New Roman"/>
          <w:sz w:val="24"/>
          <w:szCs w:val="24"/>
        </w:rPr>
      </w:pPr>
    </w:p>
    <w:p w:rsidR="00767945" w:rsidRDefault="00767945"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173A" w:rsidRDefault="00B3173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173A" w:rsidRDefault="00B3173A" w:rsidP="00A936C2">
      <w:pPr>
        <w:widowControl w:val="0"/>
        <w:autoSpaceDE w:val="0"/>
        <w:autoSpaceDN w:val="0"/>
        <w:adjustRightInd w:val="0"/>
        <w:spacing w:after="0" w:line="240" w:lineRule="auto"/>
        <w:jc w:val="right"/>
        <w:outlineLvl w:val="1"/>
        <w:rPr>
          <w:rFonts w:ascii="Times New Roman" w:hAnsi="Times New Roman"/>
          <w:sz w:val="20"/>
          <w:szCs w:val="20"/>
        </w:rPr>
      </w:pPr>
    </w:p>
    <w:p w:rsidR="00767945" w:rsidRDefault="00767945" w:rsidP="00A936C2">
      <w:pPr>
        <w:widowControl w:val="0"/>
        <w:autoSpaceDE w:val="0"/>
        <w:autoSpaceDN w:val="0"/>
        <w:adjustRightInd w:val="0"/>
        <w:spacing w:after="0" w:line="240" w:lineRule="auto"/>
        <w:jc w:val="right"/>
        <w:outlineLvl w:val="1"/>
        <w:rPr>
          <w:rFonts w:ascii="Times New Roman" w:hAnsi="Times New Roman"/>
          <w:sz w:val="18"/>
          <w:szCs w:val="18"/>
        </w:rPr>
      </w:pPr>
    </w:p>
    <w:p w:rsidR="00A936C2" w:rsidRPr="00767945" w:rsidRDefault="00A936C2" w:rsidP="00A936C2">
      <w:pPr>
        <w:widowControl w:val="0"/>
        <w:autoSpaceDE w:val="0"/>
        <w:autoSpaceDN w:val="0"/>
        <w:adjustRightInd w:val="0"/>
        <w:spacing w:after="0" w:line="240" w:lineRule="auto"/>
        <w:jc w:val="right"/>
        <w:outlineLvl w:val="1"/>
        <w:rPr>
          <w:rFonts w:ascii="Times New Roman" w:hAnsi="Times New Roman"/>
          <w:sz w:val="18"/>
          <w:szCs w:val="18"/>
        </w:rPr>
      </w:pPr>
      <w:r w:rsidRPr="00767945">
        <w:rPr>
          <w:rFonts w:ascii="Times New Roman" w:hAnsi="Times New Roman"/>
          <w:sz w:val="18"/>
          <w:szCs w:val="18"/>
        </w:rPr>
        <w:lastRenderedPageBreak/>
        <w:t>Приложение № 5</w:t>
      </w:r>
    </w:p>
    <w:p w:rsidR="00A936C2" w:rsidRPr="00767945" w:rsidRDefault="00A936C2" w:rsidP="00A936C2">
      <w:pPr>
        <w:widowControl w:val="0"/>
        <w:autoSpaceDE w:val="0"/>
        <w:autoSpaceDN w:val="0"/>
        <w:adjustRightInd w:val="0"/>
        <w:spacing w:after="0" w:line="240" w:lineRule="auto"/>
        <w:jc w:val="right"/>
        <w:rPr>
          <w:rFonts w:ascii="Times New Roman" w:hAnsi="Times New Roman"/>
          <w:sz w:val="18"/>
          <w:szCs w:val="18"/>
        </w:rPr>
      </w:pPr>
      <w:r w:rsidRPr="00767945">
        <w:rPr>
          <w:rFonts w:ascii="Times New Roman" w:hAnsi="Times New Roman"/>
          <w:sz w:val="18"/>
          <w:szCs w:val="18"/>
        </w:rPr>
        <w:t>к административному регламенту</w:t>
      </w:r>
    </w:p>
    <w:p w:rsidR="00A936C2" w:rsidRPr="00767945" w:rsidRDefault="00A936C2" w:rsidP="00A936C2">
      <w:pPr>
        <w:widowControl w:val="0"/>
        <w:autoSpaceDE w:val="0"/>
        <w:autoSpaceDN w:val="0"/>
        <w:adjustRightInd w:val="0"/>
        <w:spacing w:after="0" w:line="240" w:lineRule="auto"/>
        <w:jc w:val="right"/>
        <w:rPr>
          <w:rFonts w:ascii="Times New Roman" w:hAnsi="Times New Roman"/>
          <w:sz w:val="18"/>
          <w:szCs w:val="18"/>
        </w:rPr>
      </w:pPr>
      <w:r w:rsidRPr="00767945">
        <w:rPr>
          <w:rFonts w:ascii="Times New Roman" w:hAnsi="Times New Roman"/>
          <w:sz w:val="18"/>
          <w:szCs w:val="18"/>
        </w:rPr>
        <w:t>предоставления муниципальной услуги</w:t>
      </w:r>
    </w:p>
    <w:p w:rsidR="00A936C2" w:rsidRPr="00767945" w:rsidRDefault="00A936C2" w:rsidP="00A936C2">
      <w:pPr>
        <w:widowControl w:val="0"/>
        <w:autoSpaceDE w:val="0"/>
        <w:autoSpaceDN w:val="0"/>
        <w:adjustRightInd w:val="0"/>
        <w:spacing w:after="0" w:line="240" w:lineRule="auto"/>
        <w:jc w:val="right"/>
        <w:rPr>
          <w:rFonts w:ascii="Times New Roman" w:hAnsi="Times New Roman"/>
          <w:sz w:val="18"/>
          <w:szCs w:val="18"/>
        </w:rPr>
      </w:pPr>
      <w:r w:rsidRPr="00767945">
        <w:rPr>
          <w:rFonts w:ascii="Times New Roman" w:hAnsi="Times New Roman"/>
          <w:sz w:val="18"/>
          <w:szCs w:val="18"/>
        </w:rPr>
        <w:t>«Согласование проведения переустройства</w:t>
      </w:r>
    </w:p>
    <w:p w:rsidR="00A936C2" w:rsidRPr="00767945" w:rsidRDefault="00A936C2" w:rsidP="00A936C2">
      <w:pPr>
        <w:widowControl w:val="0"/>
        <w:autoSpaceDE w:val="0"/>
        <w:autoSpaceDN w:val="0"/>
        <w:adjustRightInd w:val="0"/>
        <w:spacing w:after="0" w:line="240" w:lineRule="auto"/>
        <w:jc w:val="right"/>
        <w:rPr>
          <w:rFonts w:ascii="Times New Roman" w:hAnsi="Times New Roman"/>
          <w:sz w:val="18"/>
          <w:szCs w:val="18"/>
        </w:rPr>
      </w:pPr>
      <w:r w:rsidRPr="00767945">
        <w:rPr>
          <w:rFonts w:ascii="Times New Roman" w:hAnsi="Times New Roman"/>
          <w:sz w:val="18"/>
          <w:szCs w:val="18"/>
        </w:rPr>
        <w:t>и (или) перепланировки помещения</w:t>
      </w:r>
    </w:p>
    <w:p w:rsidR="00A936C2" w:rsidRPr="00767945" w:rsidRDefault="00A936C2" w:rsidP="005740D7">
      <w:pPr>
        <w:widowControl w:val="0"/>
        <w:autoSpaceDE w:val="0"/>
        <w:autoSpaceDN w:val="0"/>
        <w:adjustRightInd w:val="0"/>
        <w:spacing w:after="0" w:line="240" w:lineRule="auto"/>
        <w:jc w:val="right"/>
        <w:rPr>
          <w:rFonts w:ascii="Times New Roman" w:hAnsi="Times New Roman"/>
          <w:sz w:val="18"/>
          <w:szCs w:val="18"/>
        </w:rPr>
      </w:pPr>
      <w:r w:rsidRPr="00767945">
        <w:rPr>
          <w:rFonts w:ascii="Times New Roman" w:hAnsi="Times New Roman"/>
          <w:sz w:val="18"/>
          <w:szCs w:val="18"/>
        </w:rPr>
        <w:t>в многоквартирном доме»</w:t>
      </w:r>
    </w:p>
    <w:p w:rsidR="00E365BA" w:rsidRPr="00E365BA" w:rsidRDefault="00B3173A" w:rsidP="00E365BA">
      <w:pPr>
        <w:autoSpaceDE w:val="0"/>
        <w:autoSpaceDN w:val="0"/>
        <w:spacing w:before="600" w:after="360" w:line="240" w:lineRule="auto"/>
        <w:jc w:val="center"/>
        <w:rPr>
          <w:rFonts w:ascii="Times New Roman" w:hAnsi="Times New Roman"/>
          <w:b/>
          <w:bCs/>
          <w:sz w:val="26"/>
          <w:szCs w:val="26"/>
        </w:rPr>
      </w:pPr>
      <w:r>
        <w:rPr>
          <w:rFonts w:ascii="Times New Roman" w:hAnsi="Times New Roman"/>
          <w:b/>
          <w:bCs/>
          <w:sz w:val="26"/>
          <w:szCs w:val="26"/>
        </w:rPr>
        <w:t>Ф</w:t>
      </w:r>
      <w:r w:rsidR="00E365BA" w:rsidRPr="00E365BA">
        <w:rPr>
          <w:rFonts w:ascii="Times New Roman" w:hAnsi="Times New Roman"/>
          <w:b/>
          <w:bCs/>
          <w:sz w:val="26"/>
          <w:szCs w:val="26"/>
        </w:rPr>
        <w:t>орма документа, подтверждающего принятие решения</w:t>
      </w:r>
      <w:r w:rsidR="00E365BA" w:rsidRPr="00E365BA">
        <w:rPr>
          <w:rFonts w:ascii="Times New Roman" w:hAnsi="Times New Roman"/>
          <w:b/>
          <w:bCs/>
          <w:sz w:val="26"/>
          <w:szCs w:val="26"/>
        </w:rPr>
        <w:br/>
        <w:t>о</w:t>
      </w:r>
      <w:r w:rsidR="00E365BA">
        <w:rPr>
          <w:rFonts w:ascii="Times New Roman" w:hAnsi="Times New Roman"/>
          <w:b/>
          <w:bCs/>
          <w:sz w:val="26"/>
          <w:szCs w:val="26"/>
        </w:rPr>
        <w:t>б отказе в</w:t>
      </w:r>
      <w:r w:rsidR="00E365BA" w:rsidRPr="00E365BA">
        <w:rPr>
          <w:rFonts w:ascii="Times New Roman" w:hAnsi="Times New Roman"/>
          <w:b/>
          <w:bCs/>
          <w:sz w:val="26"/>
          <w:szCs w:val="26"/>
        </w:rPr>
        <w:t xml:space="preserve"> согласовании переустройства и (или) перепланировки</w:t>
      </w:r>
      <w:r w:rsidR="00E365BA"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7A4F03">
            <w:pPr>
              <w:spacing w:after="0"/>
              <w:ind w:left="2"/>
              <w:rPr>
                <w:rFonts w:ascii="Times New Roman" w:hAnsi="Times New Roman"/>
                <w:color w:val="000000"/>
                <w:sz w:val="24"/>
                <w:szCs w:val="24"/>
              </w:rPr>
            </w:pP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7A4F03">
      <w:pPr>
        <w:spacing w:after="0"/>
        <w:ind w:right="20"/>
        <w:jc w:val="center"/>
        <w:rPr>
          <w:rFonts w:ascii="Times New Roman" w:hAnsi="Times New Roman"/>
          <w:color w:val="000000"/>
          <w:sz w:val="28"/>
        </w:rPr>
      </w:pPr>
    </w:p>
    <w:p w:rsidR="001A3AE2" w:rsidRDefault="001A3AE2" w:rsidP="007A4F03">
      <w:pPr>
        <w:spacing w:after="5" w:line="248" w:lineRule="auto"/>
        <w:ind w:left="-5" w:right="66" w:hanging="10"/>
        <w:jc w:val="both"/>
        <w:rPr>
          <w:rFonts w:ascii="Times New Roman" w:hAnsi="Times New Roman"/>
          <w:color w:val="000000"/>
          <w:sz w:val="20"/>
        </w:rPr>
      </w:pP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7A4F03">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E40FFC"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p w:rsidR="00E40FFC" w:rsidRPr="00E40FFC" w:rsidRDefault="00E40FFC" w:rsidP="00E40FFC">
      <w:pPr>
        <w:rPr>
          <w:sz w:val="28"/>
        </w:rPr>
      </w:pPr>
    </w:p>
    <w:p w:rsidR="00E40FFC" w:rsidRDefault="00E40FFC" w:rsidP="00E40FFC">
      <w:pPr>
        <w:rPr>
          <w:sz w:val="28"/>
        </w:rPr>
      </w:pPr>
    </w:p>
    <w:p w:rsidR="00795ABF" w:rsidRDefault="00E40FFC" w:rsidP="00E40FFC">
      <w:pPr>
        <w:tabs>
          <w:tab w:val="left" w:pos="8563"/>
        </w:tabs>
        <w:rPr>
          <w:sz w:val="28"/>
        </w:rPr>
      </w:pPr>
      <w:r>
        <w:rPr>
          <w:sz w:val="28"/>
        </w:rPr>
        <w:tab/>
      </w:r>
    </w:p>
    <w:p w:rsidR="00E40FFC" w:rsidRDefault="00E40FFC" w:rsidP="00E40FFC">
      <w:pPr>
        <w:tabs>
          <w:tab w:val="left" w:pos="8563"/>
        </w:tabs>
        <w:rPr>
          <w:sz w:val="28"/>
        </w:rPr>
      </w:pPr>
    </w:p>
    <w:p w:rsidR="00E40FFC" w:rsidRDefault="00E40FFC" w:rsidP="00E40FFC">
      <w:pPr>
        <w:tabs>
          <w:tab w:val="left" w:pos="8563"/>
        </w:tabs>
        <w:rPr>
          <w:sz w:val="28"/>
        </w:rPr>
      </w:pPr>
    </w:p>
    <w:p w:rsidR="00E40FFC" w:rsidRPr="00E40FFC" w:rsidRDefault="00E40FFC" w:rsidP="00E40FFC">
      <w:pPr>
        <w:tabs>
          <w:tab w:val="left" w:pos="3825"/>
          <w:tab w:val="center" w:pos="4677"/>
        </w:tabs>
        <w:jc w:val="center"/>
        <w:rPr>
          <w:rFonts w:ascii="Times New Roman" w:hAnsi="Times New Roman"/>
          <w:b/>
          <w:sz w:val="24"/>
          <w:szCs w:val="24"/>
        </w:rPr>
      </w:pPr>
      <w:r w:rsidRPr="00E40FFC">
        <w:rPr>
          <w:rFonts w:ascii="Times New Roman" w:hAnsi="Times New Roman"/>
          <w:b/>
          <w:sz w:val="24"/>
          <w:szCs w:val="24"/>
        </w:rPr>
        <w:lastRenderedPageBreak/>
        <w:t>Сведения</w:t>
      </w:r>
    </w:p>
    <w:p w:rsidR="00E40FFC" w:rsidRPr="00E40FFC" w:rsidRDefault="00E40FFC" w:rsidP="00E40FFC">
      <w:pPr>
        <w:jc w:val="center"/>
        <w:rPr>
          <w:rFonts w:ascii="Times New Roman" w:hAnsi="Times New Roman"/>
          <w:sz w:val="24"/>
          <w:szCs w:val="24"/>
        </w:rPr>
      </w:pPr>
      <w:r w:rsidRPr="00E40FFC">
        <w:rPr>
          <w:rFonts w:ascii="Times New Roman" w:hAnsi="Times New Roman"/>
          <w:sz w:val="24"/>
          <w:szCs w:val="24"/>
        </w:rPr>
        <w:t xml:space="preserve">об  обнародовании постановления </w:t>
      </w:r>
    </w:p>
    <w:p w:rsidR="00E40FFC" w:rsidRPr="00E40FFC" w:rsidRDefault="00E40FFC" w:rsidP="00E40FFC">
      <w:pPr>
        <w:jc w:val="center"/>
        <w:rPr>
          <w:rFonts w:ascii="Times New Roman" w:hAnsi="Times New Roman"/>
          <w:sz w:val="24"/>
          <w:szCs w:val="24"/>
        </w:rPr>
      </w:pPr>
      <w:r w:rsidRPr="00E40FFC">
        <w:rPr>
          <w:rFonts w:ascii="Times New Roman" w:hAnsi="Times New Roman"/>
          <w:sz w:val="24"/>
          <w:szCs w:val="24"/>
        </w:rPr>
        <w:t xml:space="preserve"> Кокшамарской сельской администрации </w:t>
      </w:r>
    </w:p>
    <w:p w:rsidR="00E40FFC" w:rsidRPr="00E40FFC" w:rsidRDefault="00E40FFC" w:rsidP="00E40FFC">
      <w:pPr>
        <w:jc w:val="center"/>
        <w:rPr>
          <w:rFonts w:ascii="Times New Roman" w:hAnsi="Times New Roman"/>
          <w:sz w:val="24"/>
          <w:szCs w:val="24"/>
        </w:rPr>
      </w:pPr>
      <w:r w:rsidRPr="00E40FFC">
        <w:rPr>
          <w:rFonts w:ascii="Times New Roman" w:hAnsi="Times New Roman"/>
          <w:sz w:val="24"/>
          <w:szCs w:val="24"/>
        </w:rPr>
        <w:t>Звениговского муниципального района Республики Марий Эл</w:t>
      </w:r>
    </w:p>
    <w:p w:rsidR="00E40FFC" w:rsidRPr="00E40FFC" w:rsidRDefault="00E40FFC" w:rsidP="00E40FFC">
      <w:pPr>
        <w:jc w:val="center"/>
        <w:rPr>
          <w:rFonts w:ascii="Times New Roman" w:hAnsi="Times New Roman"/>
          <w:sz w:val="24"/>
          <w:szCs w:val="24"/>
        </w:rPr>
      </w:pPr>
    </w:p>
    <w:p w:rsidR="00E40FFC" w:rsidRPr="00E40FFC" w:rsidRDefault="00E40FFC" w:rsidP="00E40FFC">
      <w:pPr>
        <w:spacing w:after="0" w:line="240" w:lineRule="auto"/>
        <w:ind w:firstLine="324"/>
        <w:jc w:val="both"/>
        <w:rPr>
          <w:rFonts w:ascii="Times New Roman" w:hAnsi="Times New Roman"/>
          <w:sz w:val="24"/>
          <w:szCs w:val="24"/>
        </w:rPr>
      </w:pPr>
      <w:r w:rsidRPr="00E40FFC">
        <w:rPr>
          <w:rFonts w:ascii="Times New Roman" w:hAnsi="Times New Roman"/>
          <w:b/>
          <w:sz w:val="24"/>
          <w:szCs w:val="24"/>
        </w:rPr>
        <w:tab/>
      </w:r>
      <w:r w:rsidRPr="00E40FFC">
        <w:rPr>
          <w:rFonts w:ascii="Times New Roman" w:hAnsi="Times New Roman"/>
          <w:sz w:val="24"/>
          <w:szCs w:val="24"/>
        </w:rPr>
        <w:t xml:space="preserve">Постановление Кокшамарской сельской администрации от 23 января  2024года  № </w:t>
      </w:r>
      <w:r>
        <w:rPr>
          <w:rFonts w:ascii="Times New Roman" w:hAnsi="Times New Roman"/>
          <w:sz w:val="24"/>
          <w:szCs w:val="24"/>
        </w:rPr>
        <w:t>9</w:t>
      </w:r>
      <w:r w:rsidRPr="00E40FFC">
        <w:rPr>
          <w:rFonts w:ascii="Times New Roman" w:hAnsi="Times New Roman"/>
          <w:sz w:val="24"/>
          <w:szCs w:val="24"/>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Кокшамарского сельского поселения Звениговского муниципального района Республики Марий Эл»</w:t>
      </w:r>
      <w:r>
        <w:rPr>
          <w:rFonts w:ascii="Times New Roman" w:hAnsi="Times New Roman"/>
          <w:sz w:val="24"/>
          <w:szCs w:val="24"/>
        </w:rPr>
        <w:t xml:space="preserve"> </w:t>
      </w:r>
      <w:r w:rsidRPr="00E40FFC">
        <w:rPr>
          <w:rFonts w:ascii="Times New Roman" w:hAnsi="Times New Roman"/>
          <w:sz w:val="24"/>
          <w:szCs w:val="24"/>
        </w:rPr>
        <w:t>обнародовано 26.01.2024 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E40FFC" w:rsidRPr="00E40FFC" w:rsidRDefault="00E40FFC" w:rsidP="00E40FFC">
      <w:pPr>
        <w:spacing w:line="276" w:lineRule="auto"/>
        <w:rPr>
          <w:rFonts w:ascii="Times New Roman" w:hAnsi="Times New Roman"/>
          <w:sz w:val="24"/>
          <w:szCs w:val="24"/>
        </w:rPr>
      </w:pPr>
    </w:p>
    <w:p w:rsidR="00E40FFC" w:rsidRPr="00E40FFC" w:rsidRDefault="00E40FFC" w:rsidP="00E40FFC">
      <w:pPr>
        <w:rPr>
          <w:rFonts w:ascii="Times New Roman" w:hAnsi="Times New Roman"/>
          <w:sz w:val="24"/>
          <w:szCs w:val="24"/>
        </w:rPr>
      </w:pPr>
    </w:p>
    <w:p w:rsidR="00E40FFC" w:rsidRPr="00E40FFC" w:rsidRDefault="00E40FFC" w:rsidP="00E40FFC">
      <w:pPr>
        <w:rPr>
          <w:rFonts w:ascii="Times New Roman" w:hAnsi="Times New Roman"/>
          <w:sz w:val="24"/>
          <w:szCs w:val="24"/>
        </w:rPr>
      </w:pPr>
    </w:p>
    <w:p w:rsidR="00E40FFC" w:rsidRPr="00E40FFC" w:rsidRDefault="00E40FFC" w:rsidP="00E40FFC">
      <w:pPr>
        <w:rPr>
          <w:rFonts w:ascii="Times New Roman" w:hAnsi="Times New Roman"/>
          <w:sz w:val="24"/>
          <w:szCs w:val="24"/>
        </w:rPr>
      </w:pPr>
      <w:r w:rsidRPr="00E40FFC">
        <w:rPr>
          <w:rFonts w:ascii="Times New Roman" w:hAnsi="Times New Roman"/>
          <w:sz w:val="24"/>
          <w:szCs w:val="24"/>
        </w:rPr>
        <w:t>Глава  Кокшамарской</w:t>
      </w:r>
    </w:p>
    <w:p w:rsidR="00E40FFC" w:rsidRPr="00E40FFC" w:rsidRDefault="00E40FFC" w:rsidP="00E40FFC">
      <w:pPr>
        <w:pStyle w:val="af"/>
        <w:rPr>
          <w:rFonts w:ascii="Times New Roman" w:hAnsi="Times New Roman"/>
          <w:sz w:val="24"/>
          <w:szCs w:val="24"/>
        </w:rPr>
      </w:pPr>
      <w:r w:rsidRPr="00E40FFC">
        <w:rPr>
          <w:rFonts w:ascii="Times New Roman" w:hAnsi="Times New Roman"/>
          <w:sz w:val="24"/>
          <w:szCs w:val="24"/>
        </w:rPr>
        <w:t>сельской администрации                                                             Е.П.Майорова</w:t>
      </w:r>
    </w:p>
    <w:p w:rsidR="00E40FFC" w:rsidRPr="00E40FFC" w:rsidRDefault="00E40FFC" w:rsidP="00E40FFC">
      <w:pPr>
        <w:widowControl w:val="0"/>
        <w:tabs>
          <w:tab w:val="left" w:pos="180"/>
        </w:tabs>
        <w:ind w:firstLine="709"/>
        <w:jc w:val="both"/>
        <w:rPr>
          <w:rFonts w:ascii="Times New Roman" w:hAnsi="Times New Roman"/>
          <w:sz w:val="24"/>
          <w:szCs w:val="24"/>
        </w:rPr>
      </w:pPr>
    </w:p>
    <w:p w:rsidR="00E40FFC" w:rsidRPr="00E40FFC" w:rsidRDefault="00E40FFC" w:rsidP="00E40FFC">
      <w:pPr>
        <w:autoSpaceDE w:val="0"/>
        <w:autoSpaceDN w:val="0"/>
        <w:adjustRightInd w:val="0"/>
        <w:ind w:left="150"/>
        <w:jc w:val="both"/>
        <w:rPr>
          <w:rFonts w:ascii="Times New Roman" w:hAnsi="Times New Roman"/>
          <w:sz w:val="24"/>
          <w:szCs w:val="24"/>
        </w:rPr>
      </w:pPr>
    </w:p>
    <w:p w:rsidR="00E40FFC" w:rsidRPr="00E40FFC" w:rsidRDefault="00E40FFC" w:rsidP="00E40FFC">
      <w:pPr>
        <w:tabs>
          <w:tab w:val="left" w:pos="8563"/>
        </w:tabs>
        <w:rPr>
          <w:rFonts w:ascii="Times New Roman" w:hAnsi="Times New Roman"/>
          <w:sz w:val="24"/>
          <w:szCs w:val="24"/>
        </w:rPr>
      </w:pPr>
    </w:p>
    <w:sectPr w:rsidR="00E40FFC" w:rsidRPr="00E40FFC" w:rsidSect="00767945">
      <w:pgSz w:w="11906" w:h="16838"/>
      <w:pgMar w:top="993" w:right="566" w:bottom="851"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046" w:rsidRDefault="006C3046">
      <w:pPr>
        <w:spacing w:after="0" w:line="240" w:lineRule="auto"/>
      </w:pPr>
      <w:r>
        <w:separator/>
      </w:r>
    </w:p>
  </w:endnote>
  <w:endnote w:type="continuationSeparator" w:id="1">
    <w:p w:rsidR="006C3046" w:rsidRDefault="006C3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046" w:rsidRDefault="006C3046">
      <w:pPr>
        <w:spacing w:after="0" w:line="240" w:lineRule="auto"/>
      </w:pPr>
      <w:r>
        <w:separator/>
      </w:r>
    </w:p>
  </w:footnote>
  <w:footnote w:type="continuationSeparator" w:id="1">
    <w:p w:rsidR="006C3046" w:rsidRDefault="006C3046">
      <w:pPr>
        <w:spacing w:after="0" w:line="240" w:lineRule="auto"/>
      </w:pPr>
      <w:r>
        <w:continuationSeparator/>
      </w:r>
    </w:p>
  </w:footnote>
  <w:footnote w:id="2">
    <w:p w:rsidR="00BA15DD" w:rsidRDefault="00BA15DD"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8C249A"/>
    <w:rsid w:val="00006040"/>
    <w:rsid w:val="000466E3"/>
    <w:rsid w:val="00062675"/>
    <w:rsid w:val="00071499"/>
    <w:rsid w:val="0008006D"/>
    <w:rsid w:val="00093E55"/>
    <w:rsid w:val="00096F02"/>
    <w:rsid w:val="00097B47"/>
    <w:rsid w:val="000A1707"/>
    <w:rsid w:val="000A2830"/>
    <w:rsid w:val="000D1356"/>
    <w:rsid w:val="000F25BE"/>
    <w:rsid w:val="0011562D"/>
    <w:rsid w:val="00125CF7"/>
    <w:rsid w:val="0014527B"/>
    <w:rsid w:val="00162C01"/>
    <w:rsid w:val="001758C3"/>
    <w:rsid w:val="00193563"/>
    <w:rsid w:val="001A0275"/>
    <w:rsid w:val="001A3AE2"/>
    <w:rsid w:val="001A5244"/>
    <w:rsid w:val="001B623D"/>
    <w:rsid w:val="001C57E3"/>
    <w:rsid w:val="001E694D"/>
    <w:rsid w:val="00215F02"/>
    <w:rsid w:val="002277C5"/>
    <w:rsid w:val="00254F7E"/>
    <w:rsid w:val="002611EC"/>
    <w:rsid w:val="002B6E4A"/>
    <w:rsid w:val="002C4533"/>
    <w:rsid w:val="002D7498"/>
    <w:rsid w:val="00306333"/>
    <w:rsid w:val="00306652"/>
    <w:rsid w:val="00307BE6"/>
    <w:rsid w:val="003448AA"/>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519C1"/>
    <w:rsid w:val="00461206"/>
    <w:rsid w:val="00464DF0"/>
    <w:rsid w:val="00466F1E"/>
    <w:rsid w:val="004749F3"/>
    <w:rsid w:val="00483680"/>
    <w:rsid w:val="00496D6C"/>
    <w:rsid w:val="004E1A77"/>
    <w:rsid w:val="00502155"/>
    <w:rsid w:val="00502D4C"/>
    <w:rsid w:val="0051734E"/>
    <w:rsid w:val="00557641"/>
    <w:rsid w:val="00564308"/>
    <w:rsid w:val="005700A9"/>
    <w:rsid w:val="0057083B"/>
    <w:rsid w:val="005740D7"/>
    <w:rsid w:val="005863C4"/>
    <w:rsid w:val="005B0F4A"/>
    <w:rsid w:val="005B0F61"/>
    <w:rsid w:val="005D04FE"/>
    <w:rsid w:val="005F5EBE"/>
    <w:rsid w:val="006259FC"/>
    <w:rsid w:val="00631180"/>
    <w:rsid w:val="0068567A"/>
    <w:rsid w:val="00691B8E"/>
    <w:rsid w:val="006C3046"/>
    <w:rsid w:val="006C309E"/>
    <w:rsid w:val="006D046E"/>
    <w:rsid w:val="006D1B73"/>
    <w:rsid w:val="006D35AD"/>
    <w:rsid w:val="006D5824"/>
    <w:rsid w:val="006E1B12"/>
    <w:rsid w:val="006E37FE"/>
    <w:rsid w:val="006F2D1E"/>
    <w:rsid w:val="00727AC5"/>
    <w:rsid w:val="00743299"/>
    <w:rsid w:val="00767945"/>
    <w:rsid w:val="00791420"/>
    <w:rsid w:val="00795ABF"/>
    <w:rsid w:val="007A4BF2"/>
    <w:rsid w:val="007A4F03"/>
    <w:rsid w:val="007C25F4"/>
    <w:rsid w:val="007E006D"/>
    <w:rsid w:val="007E416E"/>
    <w:rsid w:val="007E59C5"/>
    <w:rsid w:val="008142C4"/>
    <w:rsid w:val="00830985"/>
    <w:rsid w:val="008329DF"/>
    <w:rsid w:val="00846CB8"/>
    <w:rsid w:val="00851D78"/>
    <w:rsid w:val="008555DA"/>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94999"/>
    <w:rsid w:val="009A7503"/>
    <w:rsid w:val="009B2E31"/>
    <w:rsid w:val="009B5275"/>
    <w:rsid w:val="009C31B0"/>
    <w:rsid w:val="009C79C9"/>
    <w:rsid w:val="009D433E"/>
    <w:rsid w:val="009E5ADB"/>
    <w:rsid w:val="009F5FC8"/>
    <w:rsid w:val="00A045B1"/>
    <w:rsid w:val="00A11823"/>
    <w:rsid w:val="00A317E0"/>
    <w:rsid w:val="00A46539"/>
    <w:rsid w:val="00A56A37"/>
    <w:rsid w:val="00A65CBE"/>
    <w:rsid w:val="00A83D21"/>
    <w:rsid w:val="00A84EE8"/>
    <w:rsid w:val="00A936C2"/>
    <w:rsid w:val="00AA0982"/>
    <w:rsid w:val="00AD4E03"/>
    <w:rsid w:val="00AF25D3"/>
    <w:rsid w:val="00B0791B"/>
    <w:rsid w:val="00B13D4E"/>
    <w:rsid w:val="00B13DF9"/>
    <w:rsid w:val="00B166D8"/>
    <w:rsid w:val="00B3173A"/>
    <w:rsid w:val="00B3538D"/>
    <w:rsid w:val="00B359D4"/>
    <w:rsid w:val="00BA15DD"/>
    <w:rsid w:val="00BB38FC"/>
    <w:rsid w:val="00C20D69"/>
    <w:rsid w:val="00C27A7C"/>
    <w:rsid w:val="00C36251"/>
    <w:rsid w:val="00C51BBD"/>
    <w:rsid w:val="00C603F3"/>
    <w:rsid w:val="00C86ABD"/>
    <w:rsid w:val="00C96C1F"/>
    <w:rsid w:val="00CF366C"/>
    <w:rsid w:val="00D308EB"/>
    <w:rsid w:val="00D5073F"/>
    <w:rsid w:val="00D57E22"/>
    <w:rsid w:val="00D63C84"/>
    <w:rsid w:val="00D65B56"/>
    <w:rsid w:val="00D85449"/>
    <w:rsid w:val="00D94465"/>
    <w:rsid w:val="00D95707"/>
    <w:rsid w:val="00DA0A3B"/>
    <w:rsid w:val="00DB7611"/>
    <w:rsid w:val="00DC4A37"/>
    <w:rsid w:val="00DD1698"/>
    <w:rsid w:val="00DD5AB6"/>
    <w:rsid w:val="00DD5C4E"/>
    <w:rsid w:val="00DE0931"/>
    <w:rsid w:val="00DF682D"/>
    <w:rsid w:val="00E13833"/>
    <w:rsid w:val="00E13A60"/>
    <w:rsid w:val="00E26C68"/>
    <w:rsid w:val="00E3091D"/>
    <w:rsid w:val="00E31464"/>
    <w:rsid w:val="00E365BA"/>
    <w:rsid w:val="00E40FFC"/>
    <w:rsid w:val="00E43EB0"/>
    <w:rsid w:val="00E57804"/>
    <w:rsid w:val="00E63C40"/>
    <w:rsid w:val="00E771D9"/>
    <w:rsid w:val="00E8046C"/>
    <w:rsid w:val="00E8338D"/>
    <w:rsid w:val="00EB0E59"/>
    <w:rsid w:val="00EB19A0"/>
    <w:rsid w:val="00EC35C2"/>
    <w:rsid w:val="00ED6BDE"/>
    <w:rsid w:val="00ED7762"/>
    <w:rsid w:val="00F011ED"/>
    <w:rsid w:val="00F35E31"/>
    <w:rsid w:val="00F67E74"/>
    <w:rsid w:val="00F71DAA"/>
    <w:rsid w:val="00F84562"/>
    <w:rsid w:val="00F922C9"/>
    <w:rsid w:val="00FA182A"/>
    <w:rsid w:val="00FA6B72"/>
    <w:rsid w:val="00FB710C"/>
    <w:rsid w:val="00FB7CB0"/>
    <w:rsid w:val="00FC4D17"/>
    <w:rsid w:val="00FD2E39"/>
    <w:rsid w:val="00FF0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34"/>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F34"/>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FF0F3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F0F34"/>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FF0F3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FF0F3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F0F3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FF0F34"/>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FF0F34"/>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FF0F34"/>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nhideWhenUsed/>
    <w:rsid w:val="009E5ADB"/>
    <w:pPr>
      <w:tabs>
        <w:tab w:val="center" w:pos="4677"/>
        <w:tab w:val="right" w:pos="9355"/>
      </w:tabs>
    </w:pPr>
  </w:style>
  <w:style w:type="character" w:customStyle="1" w:styleId="a4">
    <w:name w:val="Верхний колонтитул Знак"/>
    <w:basedOn w:val="a0"/>
    <w:link w:val="a3"/>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Body Text Indent"/>
    <w:basedOn w:val="a"/>
    <w:link w:val="ae"/>
    <w:uiPriority w:val="99"/>
    <w:semiHidden/>
    <w:unhideWhenUsed/>
    <w:rsid w:val="00BA15DD"/>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semiHidden/>
    <w:rsid w:val="00BA15DD"/>
    <w:rPr>
      <w:rFonts w:ascii="Times New Roman" w:hAnsi="Times New Roman" w:cs="Times New Roman"/>
      <w:sz w:val="24"/>
      <w:szCs w:val="24"/>
    </w:rPr>
  </w:style>
  <w:style w:type="paragraph" w:styleId="af">
    <w:name w:val="No Spacing"/>
    <w:link w:val="af0"/>
    <w:uiPriority w:val="1"/>
    <w:qFormat/>
    <w:rsid w:val="00BA15DD"/>
    <w:rPr>
      <w:rFonts w:eastAsia="Calibri" w:cs="Times New Roman"/>
      <w:sz w:val="22"/>
      <w:szCs w:val="22"/>
      <w:lang w:eastAsia="en-US"/>
    </w:rPr>
  </w:style>
  <w:style w:type="character" w:customStyle="1" w:styleId="af0">
    <w:name w:val="Без интервала Знак"/>
    <w:link w:val="af"/>
    <w:uiPriority w:val="1"/>
    <w:locked/>
    <w:rsid w:val="00E40FFC"/>
    <w:rPr>
      <w:rFonts w:eastAsia="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54989278">
      <w:bodyDiv w:val="1"/>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D3F7-E043-4351-9771-EFBB3825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32</Pages>
  <Words>13706</Words>
  <Characters>78127</Characters>
  <Application>Microsoft Office Word</Application>
  <DocSecurity>2</DocSecurity>
  <Lines>651</Lines>
  <Paragraphs>183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kok adm</cp:lastModifiedBy>
  <cp:revision>13</cp:revision>
  <cp:lastPrinted>2024-01-26T08:31:00Z</cp:lastPrinted>
  <dcterms:created xsi:type="dcterms:W3CDTF">2022-01-21T12:32:00Z</dcterms:created>
  <dcterms:modified xsi:type="dcterms:W3CDTF">2024-01-26T08:40:00Z</dcterms:modified>
</cp:coreProperties>
</file>